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A92D" w14:textId="14D42EB1" w:rsidR="007D2FE3" w:rsidRDefault="00A012C8" w:rsidP="00A012C8">
      <w:pPr>
        <w:jc w:val="center"/>
        <w:rPr>
          <w:rFonts w:ascii="Arial" w:hAnsi="Arial" w:cs="Arial"/>
          <w:sz w:val="24"/>
          <w:szCs w:val="24"/>
        </w:rPr>
      </w:pPr>
      <w:bookmarkStart w:id="0" w:name="_Hlk344945"/>
      <w:r>
        <w:rPr>
          <w:noProof/>
        </w:rPr>
        <w:drawing>
          <wp:anchor distT="0" distB="0" distL="114300" distR="114300" simplePos="0" relativeHeight="251658240" behindDoc="1" locked="0" layoutInCell="1" allowOverlap="1" wp14:anchorId="2B0FF40D" wp14:editId="757D03A2">
            <wp:simplePos x="0" y="0"/>
            <wp:positionH relativeFrom="column">
              <wp:posOffset>1390650</wp:posOffset>
            </wp:positionH>
            <wp:positionV relativeFrom="paragraph">
              <wp:posOffset>-765175</wp:posOffset>
            </wp:positionV>
            <wp:extent cx="2910513" cy="838200"/>
            <wp:effectExtent l="0" t="0" r="4445" b="0"/>
            <wp:wrapNone/>
            <wp:docPr id="2" name="Picture 1" descr="Logo 1 Line &amp; Strap Line LT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Line &amp; Strap Line LT BLUE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0513" cy="838200"/>
                    </a:xfrm>
                    <a:prstGeom prst="rect">
                      <a:avLst/>
                    </a:prstGeom>
                  </pic:spPr>
                </pic:pic>
              </a:graphicData>
            </a:graphic>
            <wp14:sizeRelH relativeFrom="page">
              <wp14:pctWidth>0</wp14:pctWidth>
            </wp14:sizeRelH>
            <wp14:sizeRelV relativeFrom="page">
              <wp14:pctHeight>0</wp14:pctHeight>
            </wp14:sizeRelV>
          </wp:anchor>
        </w:drawing>
      </w:r>
    </w:p>
    <w:p w14:paraId="6A89BDA0" w14:textId="5C67234D" w:rsidR="008E76FB" w:rsidRDefault="00C57D72" w:rsidP="002510D7">
      <w:pPr>
        <w:spacing w:after="0"/>
        <w:rPr>
          <w:rFonts w:ascii="Arial" w:hAnsi="Arial" w:cs="Arial"/>
          <w:sz w:val="28"/>
          <w:szCs w:val="28"/>
        </w:rPr>
      </w:pPr>
      <w:r>
        <w:rPr>
          <w:rFonts w:ascii="Arial" w:hAnsi="Arial" w:cs="Arial"/>
          <w:sz w:val="28"/>
          <w:szCs w:val="28"/>
        </w:rPr>
        <w:t xml:space="preserve">21 December </w:t>
      </w:r>
      <w:r w:rsidR="00F37FE7">
        <w:rPr>
          <w:rFonts w:ascii="Arial" w:hAnsi="Arial" w:cs="Arial"/>
          <w:sz w:val="28"/>
          <w:szCs w:val="28"/>
        </w:rPr>
        <w:t>2021</w:t>
      </w:r>
    </w:p>
    <w:p w14:paraId="1DEDAA36" w14:textId="77777777" w:rsidR="008E76FB" w:rsidRDefault="008E76FB" w:rsidP="002510D7">
      <w:pPr>
        <w:spacing w:after="0"/>
        <w:rPr>
          <w:rFonts w:ascii="Arial" w:hAnsi="Arial" w:cs="Arial"/>
          <w:sz w:val="28"/>
          <w:szCs w:val="28"/>
        </w:rPr>
      </w:pPr>
    </w:p>
    <w:p w14:paraId="41A7AE83" w14:textId="3625D75F" w:rsidR="008E76FB" w:rsidRDefault="00C57D72" w:rsidP="002510D7">
      <w:pPr>
        <w:spacing w:after="0"/>
        <w:jc w:val="center"/>
        <w:rPr>
          <w:rFonts w:ascii="Arial" w:hAnsi="Arial" w:cs="Arial"/>
          <w:sz w:val="28"/>
          <w:szCs w:val="28"/>
          <w:u w:val="single"/>
        </w:rPr>
      </w:pPr>
      <w:r>
        <w:rPr>
          <w:rFonts w:ascii="Arial" w:hAnsi="Arial" w:cs="Arial"/>
          <w:sz w:val="28"/>
          <w:szCs w:val="28"/>
          <w:u w:val="single"/>
        </w:rPr>
        <w:t xml:space="preserve">NOTICE OF AGM </w:t>
      </w:r>
    </w:p>
    <w:p w14:paraId="0F8F7D5B" w14:textId="0EC8D365" w:rsidR="00C57D72" w:rsidRDefault="00C57D72" w:rsidP="002510D7">
      <w:pPr>
        <w:spacing w:after="0"/>
        <w:rPr>
          <w:rFonts w:ascii="Arial" w:hAnsi="Arial" w:cs="Arial"/>
          <w:sz w:val="28"/>
          <w:szCs w:val="28"/>
        </w:rPr>
      </w:pPr>
    </w:p>
    <w:p w14:paraId="648F9FA3" w14:textId="77777777" w:rsidR="00C57D72" w:rsidRDefault="00C57D72" w:rsidP="002510D7">
      <w:pPr>
        <w:spacing w:after="0"/>
        <w:rPr>
          <w:rFonts w:ascii="Arial" w:hAnsi="Arial" w:cs="Arial"/>
          <w:sz w:val="28"/>
          <w:szCs w:val="28"/>
        </w:rPr>
      </w:pPr>
    </w:p>
    <w:p w14:paraId="34917B5B" w14:textId="3797472C" w:rsidR="00DC3CAE" w:rsidRDefault="00C57D72" w:rsidP="002510D7">
      <w:pPr>
        <w:spacing w:after="0"/>
        <w:jc w:val="both"/>
        <w:rPr>
          <w:rFonts w:ascii="Arial" w:hAnsi="Arial" w:cs="Arial"/>
          <w:sz w:val="28"/>
          <w:szCs w:val="28"/>
        </w:rPr>
      </w:pPr>
      <w:r w:rsidRPr="00C57D72">
        <w:rPr>
          <w:rFonts w:ascii="Arial" w:hAnsi="Arial" w:cs="Arial"/>
          <w:sz w:val="28"/>
          <w:szCs w:val="28"/>
        </w:rPr>
        <w:t xml:space="preserve">NOTICE IS HEREBY GIVEN that the annual general meeting </w:t>
      </w:r>
      <w:r w:rsidR="00DC3CAE">
        <w:rPr>
          <w:rFonts w:ascii="Arial" w:hAnsi="Arial" w:cs="Arial"/>
          <w:sz w:val="28"/>
          <w:szCs w:val="28"/>
        </w:rPr>
        <w:t>(the AGM)</w:t>
      </w:r>
      <w:r w:rsidR="002510D7">
        <w:rPr>
          <w:rFonts w:ascii="Arial" w:hAnsi="Arial" w:cs="Arial"/>
          <w:sz w:val="28"/>
          <w:szCs w:val="28"/>
        </w:rPr>
        <w:t xml:space="preserve"> </w:t>
      </w:r>
      <w:r w:rsidRPr="00C57D72">
        <w:rPr>
          <w:rFonts w:ascii="Arial" w:hAnsi="Arial" w:cs="Arial"/>
          <w:sz w:val="28"/>
          <w:szCs w:val="28"/>
        </w:rPr>
        <w:t xml:space="preserve">of </w:t>
      </w:r>
      <w:r w:rsidR="002510D7">
        <w:rPr>
          <w:rFonts w:ascii="Arial" w:hAnsi="Arial" w:cs="Arial"/>
          <w:sz w:val="28"/>
          <w:szCs w:val="28"/>
        </w:rPr>
        <w:t xml:space="preserve">the members of </w:t>
      </w:r>
      <w:r w:rsidR="00DC3CAE">
        <w:rPr>
          <w:rFonts w:ascii="Arial" w:hAnsi="Arial" w:cs="Arial"/>
          <w:sz w:val="28"/>
          <w:szCs w:val="28"/>
        </w:rPr>
        <w:t>Support 4 Sight</w:t>
      </w:r>
      <w:r w:rsidRPr="00C57D72">
        <w:rPr>
          <w:rFonts w:ascii="Arial" w:hAnsi="Arial" w:cs="Arial"/>
          <w:sz w:val="28"/>
          <w:szCs w:val="28"/>
        </w:rPr>
        <w:t xml:space="preserve"> will be held </w:t>
      </w:r>
      <w:r w:rsidR="002510D7">
        <w:rPr>
          <w:rFonts w:ascii="Arial" w:hAnsi="Arial" w:cs="Arial"/>
          <w:sz w:val="28"/>
          <w:szCs w:val="28"/>
        </w:rPr>
        <w:t xml:space="preserve">by video conferencing </w:t>
      </w:r>
      <w:r w:rsidRPr="00C57D72">
        <w:rPr>
          <w:rFonts w:ascii="Arial" w:hAnsi="Arial" w:cs="Arial"/>
          <w:sz w:val="28"/>
          <w:szCs w:val="28"/>
        </w:rPr>
        <w:t xml:space="preserve">at </w:t>
      </w:r>
      <w:r w:rsidR="002510D7">
        <w:rPr>
          <w:rFonts w:ascii="Arial" w:hAnsi="Arial" w:cs="Arial"/>
          <w:sz w:val="28"/>
          <w:szCs w:val="28"/>
        </w:rPr>
        <w:t>11</w:t>
      </w:r>
      <w:r w:rsidRPr="00C57D72">
        <w:rPr>
          <w:rFonts w:ascii="Arial" w:hAnsi="Arial" w:cs="Arial"/>
          <w:sz w:val="28"/>
          <w:szCs w:val="28"/>
        </w:rPr>
        <w:t>am on</w:t>
      </w:r>
      <w:r>
        <w:rPr>
          <w:rFonts w:ascii="Arial" w:hAnsi="Arial" w:cs="Arial"/>
          <w:sz w:val="28"/>
          <w:szCs w:val="28"/>
        </w:rPr>
        <w:t xml:space="preserve"> 6 January 2022</w:t>
      </w:r>
      <w:r w:rsidRPr="00C57D72">
        <w:rPr>
          <w:rFonts w:ascii="Arial" w:hAnsi="Arial" w:cs="Arial"/>
          <w:sz w:val="28"/>
          <w:szCs w:val="28"/>
        </w:rPr>
        <w:t xml:space="preserve"> </w:t>
      </w:r>
      <w:r w:rsidR="00DC3CAE">
        <w:rPr>
          <w:rFonts w:ascii="Arial" w:hAnsi="Arial" w:cs="Arial"/>
          <w:sz w:val="28"/>
          <w:szCs w:val="28"/>
        </w:rPr>
        <w:t>to transact the following business:</w:t>
      </w:r>
    </w:p>
    <w:p w14:paraId="4AF8265E" w14:textId="72294B2E" w:rsidR="00DC3CAE" w:rsidRDefault="00DC3CAE" w:rsidP="002510D7">
      <w:pPr>
        <w:spacing w:after="0"/>
        <w:jc w:val="both"/>
        <w:rPr>
          <w:rFonts w:ascii="Arial" w:hAnsi="Arial" w:cs="Arial"/>
          <w:sz w:val="28"/>
          <w:szCs w:val="28"/>
        </w:rPr>
      </w:pPr>
    </w:p>
    <w:p w14:paraId="3536086A" w14:textId="74EDA924" w:rsidR="00DC3CAE" w:rsidRDefault="00DC3CAE" w:rsidP="002510D7">
      <w:pPr>
        <w:spacing w:after="0"/>
        <w:jc w:val="both"/>
        <w:rPr>
          <w:rFonts w:ascii="Arial" w:hAnsi="Arial" w:cs="Arial"/>
          <w:sz w:val="28"/>
          <w:szCs w:val="28"/>
        </w:rPr>
      </w:pPr>
    </w:p>
    <w:p w14:paraId="5C7EB3BA" w14:textId="713B1846" w:rsidR="00DC3CAE" w:rsidRPr="00BB4901" w:rsidRDefault="00DC3CAE" w:rsidP="002510D7">
      <w:pPr>
        <w:spacing w:after="0"/>
        <w:jc w:val="both"/>
        <w:rPr>
          <w:rFonts w:ascii="Arial" w:hAnsi="Arial" w:cs="Arial"/>
          <w:b/>
          <w:bCs/>
          <w:sz w:val="28"/>
          <w:szCs w:val="28"/>
        </w:rPr>
      </w:pPr>
      <w:r w:rsidRPr="00BB4901">
        <w:rPr>
          <w:rFonts w:ascii="Arial" w:hAnsi="Arial" w:cs="Arial"/>
          <w:b/>
          <w:bCs/>
          <w:sz w:val="28"/>
          <w:szCs w:val="28"/>
        </w:rPr>
        <w:t>As ORDINARY BUSINESS</w:t>
      </w:r>
    </w:p>
    <w:p w14:paraId="031F344A" w14:textId="5F259BED" w:rsidR="00DC3CAE" w:rsidRDefault="00DC3CAE" w:rsidP="002510D7">
      <w:pPr>
        <w:spacing w:after="0"/>
        <w:jc w:val="both"/>
        <w:rPr>
          <w:rFonts w:ascii="Arial" w:hAnsi="Arial" w:cs="Arial"/>
          <w:sz w:val="28"/>
          <w:szCs w:val="28"/>
        </w:rPr>
      </w:pPr>
    </w:p>
    <w:p w14:paraId="1B3F2EC7" w14:textId="77777777" w:rsidR="00924046" w:rsidRDefault="00924046" w:rsidP="00924046">
      <w:pPr>
        <w:spacing w:after="0"/>
        <w:jc w:val="both"/>
        <w:rPr>
          <w:rFonts w:ascii="Arial" w:hAnsi="Arial" w:cs="Arial"/>
          <w:sz w:val="28"/>
          <w:szCs w:val="28"/>
        </w:rPr>
      </w:pPr>
      <w:r>
        <w:rPr>
          <w:rFonts w:ascii="Arial" w:hAnsi="Arial" w:cs="Arial"/>
          <w:sz w:val="28"/>
          <w:szCs w:val="28"/>
        </w:rPr>
        <w:t>Resolution 1:</w:t>
      </w:r>
      <w:r>
        <w:rPr>
          <w:rFonts w:ascii="Arial" w:hAnsi="Arial" w:cs="Arial"/>
          <w:sz w:val="28"/>
          <w:szCs w:val="28"/>
        </w:rPr>
        <w:tab/>
      </w:r>
      <w:r w:rsidR="00DC3CAE" w:rsidRPr="00924046">
        <w:rPr>
          <w:rFonts w:ascii="Arial" w:hAnsi="Arial" w:cs="Arial"/>
          <w:sz w:val="28"/>
          <w:szCs w:val="28"/>
        </w:rPr>
        <w:t xml:space="preserve">To adopt / receive the Annual Report for Financial Year </w:t>
      </w:r>
    </w:p>
    <w:p w14:paraId="40DBB0E9" w14:textId="18220C61" w:rsidR="00DC3CAE" w:rsidRPr="00924046" w:rsidRDefault="00DC3CAE" w:rsidP="00924046">
      <w:pPr>
        <w:spacing w:after="0"/>
        <w:ind w:left="1440" w:firstLine="720"/>
        <w:jc w:val="both"/>
        <w:rPr>
          <w:rFonts w:ascii="Arial" w:hAnsi="Arial" w:cs="Arial"/>
          <w:sz w:val="28"/>
          <w:szCs w:val="28"/>
        </w:rPr>
      </w:pPr>
      <w:r w:rsidRPr="00924046">
        <w:rPr>
          <w:rFonts w:ascii="Arial" w:hAnsi="Arial" w:cs="Arial"/>
          <w:sz w:val="28"/>
          <w:szCs w:val="28"/>
        </w:rPr>
        <w:t xml:space="preserve">ended </w:t>
      </w:r>
      <w:r w:rsidR="00924046">
        <w:rPr>
          <w:rFonts w:ascii="Arial" w:hAnsi="Arial" w:cs="Arial"/>
          <w:sz w:val="28"/>
          <w:szCs w:val="28"/>
        </w:rPr>
        <w:t>31 March 2021</w:t>
      </w:r>
    </w:p>
    <w:p w14:paraId="722263EF" w14:textId="77777777" w:rsidR="00924046" w:rsidRDefault="00924046" w:rsidP="00924046">
      <w:pPr>
        <w:spacing w:after="0"/>
        <w:ind w:left="2160" w:hanging="2160"/>
        <w:jc w:val="both"/>
        <w:rPr>
          <w:rFonts w:ascii="Arial" w:hAnsi="Arial" w:cs="Arial"/>
          <w:sz w:val="28"/>
          <w:szCs w:val="28"/>
        </w:rPr>
      </w:pPr>
    </w:p>
    <w:p w14:paraId="3DA96530" w14:textId="2E7C8115" w:rsidR="00924046" w:rsidRDefault="00924046" w:rsidP="00924046">
      <w:pPr>
        <w:spacing w:after="0"/>
        <w:ind w:left="2160" w:hanging="2160"/>
        <w:jc w:val="both"/>
        <w:rPr>
          <w:rFonts w:ascii="Arial" w:hAnsi="Arial" w:cs="Arial"/>
          <w:sz w:val="28"/>
          <w:szCs w:val="28"/>
        </w:rPr>
      </w:pPr>
      <w:r>
        <w:rPr>
          <w:rFonts w:ascii="Arial" w:hAnsi="Arial" w:cs="Arial"/>
          <w:sz w:val="28"/>
          <w:szCs w:val="28"/>
        </w:rPr>
        <w:t>Resolution 2:</w:t>
      </w:r>
      <w:r>
        <w:rPr>
          <w:rFonts w:ascii="Arial" w:hAnsi="Arial" w:cs="Arial"/>
          <w:sz w:val="28"/>
          <w:szCs w:val="28"/>
        </w:rPr>
        <w:tab/>
      </w:r>
      <w:r w:rsidR="00DC3CAE" w:rsidRPr="00924046">
        <w:rPr>
          <w:rFonts w:ascii="Arial" w:hAnsi="Arial" w:cs="Arial"/>
          <w:sz w:val="28"/>
          <w:szCs w:val="28"/>
        </w:rPr>
        <w:t>To re-elect JOHN THOMPSON as a Trustee of SUPPORT 4 SIGHT under</w:t>
      </w:r>
      <w:r w:rsidRPr="00924046">
        <w:rPr>
          <w:rFonts w:ascii="Arial" w:hAnsi="Arial" w:cs="Arial"/>
          <w:sz w:val="28"/>
          <w:szCs w:val="28"/>
        </w:rPr>
        <w:t xml:space="preserve"> 14.1 </w:t>
      </w:r>
      <w:r w:rsidR="00BB4901">
        <w:rPr>
          <w:rFonts w:ascii="Arial" w:hAnsi="Arial" w:cs="Arial"/>
          <w:sz w:val="28"/>
          <w:szCs w:val="28"/>
        </w:rPr>
        <w:t xml:space="preserve">and 16 </w:t>
      </w:r>
      <w:r w:rsidRPr="00924046">
        <w:rPr>
          <w:rFonts w:ascii="Arial" w:hAnsi="Arial" w:cs="Arial"/>
          <w:sz w:val="28"/>
          <w:szCs w:val="28"/>
        </w:rPr>
        <w:t>of the Constitution</w:t>
      </w:r>
    </w:p>
    <w:p w14:paraId="1517E6A0" w14:textId="77777777" w:rsidR="00924046" w:rsidRDefault="00924046" w:rsidP="00924046">
      <w:pPr>
        <w:spacing w:after="0"/>
        <w:ind w:left="2160" w:hanging="2160"/>
        <w:jc w:val="both"/>
        <w:rPr>
          <w:rFonts w:ascii="Arial" w:hAnsi="Arial" w:cs="Arial"/>
          <w:sz w:val="28"/>
          <w:szCs w:val="28"/>
        </w:rPr>
      </w:pPr>
    </w:p>
    <w:p w14:paraId="087D1F55" w14:textId="3EE2F0BC" w:rsidR="00BB4901" w:rsidRDefault="00924046" w:rsidP="00BB4901">
      <w:pPr>
        <w:spacing w:after="0"/>
        <w:ind w:left="2160" w:hanging="2160"/>
        <w:jc w:val="both"/>
        <w:rPr>
          <w:rFonts w:ascii="Arial" w:hAnsi="Arial" w:cs="Arial"/>
          <w:sz w:val="28"/>
          <w:szCs w:val="28"/>
        </w:rPr>
      </w:pPr>
      <w:r>
        <w:rPr>
          <w:rFonts w:ascii="Arial" w:hAnsi="Arial" w:cs="Arial"/>
          <w:sz w:val="28"/>
          <w:szCs w:val="28"/>
        </w:rPr>
        <w:t>Resolution 3:</w:t>
      </w:r>
      <w:r>
        <w:rPr>
          <w:rFonts w:ascii="Arial" w:hAnsi="Arial" w:cs="Arial"/>
          <w:sz w:val="28"/>
          <w:szCs w:val="28"/>
        </w:rPr>
        <w:tab/>
      </w:r>
      <w:r w:rsidR="00DC3CAE" w:rsidRPr="00924046">
        <w:rPr>
          <w:rFonts w:ascii="Arial" w:hAnsi="Arial" w:cs="Arial"/>
          <w:sz w:val="28"/>
          <w:szCs w:val="28"/>
        </w:rPr>
        <w:t xml:space="preserve">To re-elect MELVIN CATON as a Trustee of SUPPORT 4 SIGHT </w:t>
      </w:r>
      <w:r w:rsidR="00BB4901" w:rsidRPr="00924046">
        <w:rPr>
          <w:rFonts w:ascii="Arial" w:hAnsi="Arial" w:cs="Arial"/>
          <w:sz w:val="28"/>
          <w:szCs w:val="28"/>
        </w:rPr>
        <w:t xml:space="preserve">under 14.1 </w:t>
      </w:r>
      <w:r w:rsidR="00BB4901">
        <w:rPr>
          <w:rFonts w:ascii="Arial" w:hAnsi="Arial" w:cs="Arial"/>
          <w:sz w:val="28"/>
          <w:szCs w:val="28"/>
        </w:rPr>
        <w:t xml:space="preserve">and 16 </w:t>
      </w:r>
      <w:r w:rsidR="00BB4901" w:rsidRPr="00924046">
        <w:rPr>
          <w:rFonts w:ascii="Arial" w:hAnsi="Arial" w:cs="Arial"/>
          <w:sz w:val="28"/>
          <w:szCs w:val="28"/>
        </w:rPr>
        <w:t>of the Constitution</w:t>
      </w:r>
    </w:p>
    <w:p w14:paraId="0E4579FB" w14:textId="77777777" w:rsidR="00737BDC" w:rsidRPr="002510D7" w:rsidRDefault="00737BDC" w:rsidP="002510D7">
      <w:pPr>
        <w:spacing w:after="0"/>
        <w:jc w:val="both"/>
        <w:rPr>
          <w:rFonts w:ascii="Arial" w:hAnsi="Arial" w:cs="Arial"/>
          <w:sz w:val="28"/>
          <w:szCs w:val="28"/>
        </w:rPr>
      </w:pPr>
    </w:p>
    <w:p w14:paraId="189A1FA2" w14:textId="05F0CB11" w:rsidR="00DC3CAE" w:rsidRDefault="00DC3CAE" w:rsidP="002510D7">
      <w:pPr>
        <w:spacing w:after="0"/>
        <w:jc w:val="both"/>
        <w:rPr>
          <w:rFonts w:ascii="Arial" w:hAnsi="Arial" w:cs="Arial"/>
          <w:sz w:val="28"/>
          <w:szCs w:val="28"/>
        </w:rPr>
      </w:pPr>
    </w:p>
    <w:p w14:paraId="01AAF4EA" w14:textId="1A893908" w:rsidR="00924046" w:rsidRPr="00BB4901" w:rsidRDefault="00924046" w:rsidP="002510D7">
      <w:pPr>
        <w:spacing w:after="0"/>
        <w:jc w:val="both"/>
        <w:rPr>
          <w:rFonts w:ascii="Arial" w:hAnsi="Arial" w:cs="Arial"/>
          <w:b/>
          <w:bCs/>
          <w:sz w:val="28"/>
          <w:szCs w:val="28"/>
        </w:rPr>
      </w:pPr>
      <w:r w:rsidRPr="00BB4901">
        <w:rPr>
          <w:rFonts w:ascii="Arial" w:hAnsi="Arial" w:cs="Arial"/>
          <w:b/>
          <w:bCs/>
          <w:sz w:val="28"/>
          <w:szCs w:val="28"/>
        </w:rPr>
        <w:t>AS SPECIAL BUSINESS</w:t>
      </w:r>
    </w:p>
    <w:p w14:paraId="1D5DA1D1" w14:textId="2C15922D" w:rsidR="00924046" w:rsidRPr="00924046" w:rsidRDefault="00924046" w:rsidP="002510D7">
      <w:pPr>
        <w:spacing w:after="0"/>
        <w:jc w:val="both"/>
        <w:rPr>
          <w:rFonts w:ascii="Arial" w:hAnsi="Arial" w:cs="Arial"/>
          <w:sz w:val="28"/>
          <w:szCs w:val="28"/>
        </w:rPr>
      </w:pPr>
    </w:p>
    <w:p w14:paraId="7D4EECF7" w14:textId="38EC5E59" w:rsidR="00520979" w:rsidRDefault="00924046" w:rsidP="00520979">
      <w:pPr>
        <w:spacing w:after="0"/>
        <w:ind w:left="2160" w:hanging="2160"/>
        <w:rPr>
          <w:rFonts w:ascii="Arial" w:hAnsi="Arial" w:cs="Arial"/>
          <w:bCs/>
          <w:sz w:val="28"/>
          <w:szCs w:val="28"/>
          <w:lang w:val="en-SG" w:eastAsia="zh-CN"/>
        </w:rPr>
      </w:pPr>
      <w:r w:rsidRPr="00924046">
        <w:rPr>
          <w:rFonts w:ascii="Arial" w:hAnsi="Arial" w:cs="Arial"/>
          <w:bCs/>
          <w:sz w:val="28"/>
          <w:szCs w:val="28"/>
          <w:lang w:val="en-SG" w:eastAsia="zh-CN"/>
        </w:rPr>
        <w:t xml:space="preserve">Resolution </w:t>
      </w:r>
      <w:r w:rsidR="00832DB0">
        <w:rPr>
          <w:rFonts w:ascii="Arial" w:hAnsi="Arial" w:cs="Arial"/>
          <w:bCs/>
          <w:sz w:val="28"/>
          <w:szCs w:val="28"/>
          <w:lang w:val="en-SG" w:eastAsia="zh-CN"/>
        </w:rPr>
        <w:t>4</w:t>
      </w:r>
      <w:r w:rsidRPr="00924046">
        <w:rPr>
          <w:rFonts w:ascii="Arial" w:hAnsi="Arial" w:cs="Arial"/>
          <w:bCs/>
          <w:sz w:val="28"/>
          <w:szCs w:val="28"/>
          <w:lang w:val="en-SG" w:eastAsia="zh-CN"/>
        </w:rPr>
        <w:t>:</w:t>
      </w:r>
      <w:r w:rsidRPr="00924046">
        <w:rPr>
          <w:rFonts w:ascii="Arial" w:hAnsi="Arial" w:cs="Arial"/>
          <w:bCs/>
          <w:sz w:val="28"/>
          <w:szCs w:val="28"/>
          <w:lang w:val="en-SG" w:eastAsia="zh-CN"/>
        </w:rPr>
        <w:tab/>
      </w:r>
      <w:r>
        <w:rPr>
          <w:rFonts w:ascii="Arial" w:hAnsi="Arial" w:cs="Arial"/>
          <w:bCs/>
          <w:sz w:val="28"/>
          <w:szCs w:val="28"/>
          <w:lang w:val="en-SG" w:eastAsia="zh-CN"/>
        </w:rPr>
        <w:t xml:space="preserve">To </w:t>
      </w:r>
      <w:r w:rsidR="00520979">
        <w:rPr>
          <w:rFonts w:ascii="Arial" w:hAnsi="Arial" w:cs="Arial"/>
          <w:bCs/>
          <w:sz w:val="28"/>
          <w:szCs w:val="28"/>
          <w:lang w:val="en-SG" w:eastAsia="zh-CN"/>
        </w:rPr>
        <w:t xml:space="preserve">amend paragraph 3 of the Constitution by deleting the text in red beneath: </w:t>
      </w:r>
    </w:p>
    <w:p w14:paraId="5A74CCEF" w14:textId="77777777" w:rsidR="00520979" w:rsidRDefault="00520979" w:rsidP="00520979">
      <w:pPr>
        <w:spacing w:after="0"/>
        <w:rPr>
          <w:rFonts w:ascii="Arial" w:hAnsi="Arial" w:cs="Arial"/>
          <w:bCs/>
          <w:sz w:val="28"/>
          <w:szCs w:val="28"/>
          <w:lang w:val="en-SG" w:eastAsia="zh-CN"/>
        </w:rPr>
      </w:pPr>
    </w:p>
    <w:p w14:paraId="3994EC45" w14:textId="34747AC3" w:rsidR="00737BDC" w:rsidRDefault="00737BDC" w:rsidP="00520979">
      <w:pPr>
        <w:autoSpaceDE w:val="0"/>
        <w:autoSpaceDN w:val="0"/>
        <w:adjustRightInd w:val="0"/>
        <w:spacing w:after="0"/>
        <w:ind w:left="-1" w:right="153"/>
        <w:jc w:val="both"/>
        <w:rPr>
          <w:rFonts w:ascii="Helvetica" w:hAnsi="Helvetica" w:cs="Helvetica"/>
          <w:sz w:val="29"/>
          <w:szCs w:val="29"/>
        </w:rPr>
      </w:pPr>
    </w:p>
    <w:p w14:paraId="78095602" w14:textId="5EF355D4" w:rsidR="00924046" w:rsidRPr="00520979" w:rsidRDefault="00924046" w:rsidP="00520979">
      <w:pPr>
        <w:autoSpaceDE w:val="0"/>
        <w:autoSpaceDN w:val="0"/>
        <w:adjustRightInd w:val="0"/>
        <w:spacing w:after="0"/>
        <w:ind w:left="-1" w:right="153"/>
        <w:jc w:val="both"/>
        <w:rPr>
          <w:rFonts w:ascii="TimesNewRomanPSMT" w:hAnsi="TimesNewRomanPSMT" w:cs="TimesNewRomanPSMT"/>
          <w:sz w:val="26"/>
          <w:szCs w:val="26"/>
        </w:rPr>
      </w:pPr>
      <w:r w:rsidRPr="00520979">
        <w:rPr>
          <w:rFonts w:ascii="Helvetica" w:hAnsi="Helvetica" w:cs="Helvetica"/>
          <w:sz w:val="29"/>
          <w:szCs w:val="29"/>
        </w:rPr>
        <w:t xml:space="preserve">The </w:t>
      </w:r>
      <w:r w:rsidR="00520979" w:rsidRPr="00520979">
        <w:rPr>
          <w:rFonts w:ascii="Helvetica" w:hAnsi="Helvetica" w:cs="Helvetica"/>
          <w:sz w:val="29"/>
          <w:szCs w:val="29"/>
        </w:rPr>
        <w:t>C</w:t>
      </w:r>
      <w:r w:rsidRPr="00520979">
        <w:rPr>
          <w:rFonts w:ascii="Helvetica" w:hAnsi="Helvetica" w:cs="Helvetica"/>
          <w:sz w:val="29"/>
          <w:szCs w:val="29"/>
        </w:rPr>
        <w:t>harit</w:t>
      </w:r>
      <w:r w:rsidR="00520979" w:rsidRPr="00520979">
        <w:rPr>
          <w:rFonts w:ascii="Helvetica" w:hAnsi="Helvetica" w:cs="Helvetica"/>
          <w:sz w:val="29"/>
          <w:szCs w:val="29"/>
        </w:rPr>
        <w:t>y’s objects</w:t>
      </w:r>
      <w:r w:rsidRPr="00520979">
        <w:rPr>
          <w:rFonts w:ascii="Helvetica" w:hAnsi="Helvetica" w:cs="Helvetica"/>
          <w:sz w:val="29"/>
          <w:szCs w:val="29"/>
        </w:rPr>
        <w:t xml:space="preserve"> are the relief of persons with a visual</w:t>
      </w:r>
      <w:r w:rsidR="00520979" w:rsidRPr="00520979">
        <w:rPr>
          <w:rFonts w:ascii="Helvetica" w:hAnsi="Helvetica" w:cs="Helvetica"/>
          <w:sz w:val="29"/>
          <w:szCs w:val="29"/>
        </w:rPr>
        <w:t xml:space="preserve"> </w:t>
      </w:r>
      <w:r w:rsidRPr="00520979">
        <w:rPr>
          <w:rFonts w:ascii="Helvetica" w:hAnsi="Helvetica" w:cs="Helvetica"/>
          <w:sz w:val="29"/>
          <w:szCs w:val="29"/>
        </w:rPr>
        <w:t>impairment in Essex and surrounding areas and in particular:</w:t>
      </w:r>
    </w:p>
    <w:p w14:paraId="193578E0" w14:textId="73965F35" w:rsidR="00924046" w:rsidRPr="00520979" w:rsidRDefault="00832DB0" w:rsidP="00520979">
      <w:pPr>
        <w:autoSpaceDE w:val="0"/>
        <w:autoSpaceDN w:val="0"/>
        <w:adjustRightInd w:val="0"/>
        <w:spacing w:after="0"/>
        <w:rPr>
          <w:rFonts w:ascii="TimesNewRomanPSMT" w:hAnsi="TimesNewRomanPSMT" w:cs="TimesNewRomanPSMT"/>
          <w:sz w:val="26"/>
          <w:szCs w:val="26"/>
        </w:rPr>
      </w:pPr>
      <w:r w:rsidRPr="00520979">
        <w:rPr>
          <w:rFonts w:ascii="Arial" w:hAnsi="Arial" w:cs="Arial"/>
          <w:noProof/>
          <w:sz w:val="28"/>
          <w:szCs w:val="28"/>
        </w:rPr>
        <w:drawing>
          <wp:anchor distT="0" distB="0" distL="114300" distR="114300" simplePos="0" relativeHeight="251662336" behindDoc="1" locked="0" layoutInCell="1" allowOverlap="1" wp14:anchorId="4B90657F" wp14:editId="6ACF6252">
            <wp:simplePos x="0" y="0"/>
            <wp:positionH relativeFrom="margin">
              <wp:align>right</wp:align>
            </wp:positionH>
            <wp:positionV relativeFrom="paragraph">
              <wp:posOffset>374015</wp:posOffset>
            </wp:positionV>
            <wp:extent cx="5746750" cy="9188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46750" cy="918845"/>
                    </a:xfrm>
                    <a:prstGeom prst="rect">
                      <a:avLst/>
                    </a:prstGeom>
                  </pic:spPr>
                </pic:pic>
              </a:graphicData>
            </a:graphic>
            <wp14:sizeRelH relativeFrom="page">
              <wp14:pctWidth>0</wp14:pctWidth>
            </wp14:sizeRelH>
            <wp14:sizeRelV relativeFrom="page">
              <wp14:pctHeight>0</wp14:pctHeight>
            </wp14:sizeRelV>
          </wp:anchor>
        </w:drawing>
      </w:r>
      <w:r w:rsidR="00924046" w:rsidRPr="00520979">
        <w:rPr>
          <w:rFonts w:ascii="Helvetica" w:hAnsi="Helvetica" w:cs="Helvetica"/>
          <w:sz w:val="29"/>
          <w:szCs w:val="29"/>
        </w:rPr>
        <w:t> </w:t>
      </w:r>
    </w:p>
    <w:p w14:paraId="336ADD74" w14:textId="28BF40AC" w:rsidR="00924046" w:rsidRPr="00520979" w:rsidRDefault="00924046" w:rsidP="00737BDC">
      <w:pPr>
        <w:autoSpaceDE w:val="0"/>
        <w:autoSpaceDN w:val="0"/>
        <w:adjustRightInd w:val="0"/>
        <w:spacing w:after="0"/>
        <w:jc w:val="both"/>
        <w:rPr>
          <w:rFonts w:ascii="Arial" w:hAnsi="Arial" w:cs="Arial"/>
          <w:sz w:val="28"/>
          <w:szCs w:val="28"/>
        </w:rPr>
      </w:pPr>
      <w:r w:rsidRPr="00520979">
        <w:rPr>
          <w:rFonts w:ascii="Arial" w:hAnsi="Arial" w:cs="Arial"/>
          <w:sz w:val="28"/>
          <w:szCs w:val="28"/>
        </w:rPr>
        <w:lastRenderedPageBreak/>
        <w:t>(</w:t>
      </w:r>
      <w:r w:rsidR="00520979" w:rsidRPr="00520979">
        <w:rPr>
          <w:rFonts w:ascii="Arial" w:hAnsi="Arial" w:cs="Arial"/>
          <w:sz w:val="28"/>
          <w:szCs w:val="28"/>
        </w:rPr>
        <w:t>1</w:t>
      </w:r>
      <w:r w:rsidRPr="00520979">
        <w:rPr>
          <w:rFonts w:ascii="Arial" w:hAnsi="Arial" w:cs="Arial"/>
          <w:sz w:val="28"/>
          <w:szCs w:val="28"/>
        </w:rPr>
        <w:t xml:space="preserve">)   To give information, advice, guidance, and support to blind, partially sighted and deafblind people </w:t>
      </w:r>
      <w:r w:rsidRPr="00520979">
        <w:rPr>
          <w:rFonts w:ascii="Arial" w:hAnsi="Arial" w:cs="Arial"/>
          <w:strike/>
          <w:color w:val="FF0000"/>
          <w:sz w:val="28"/>
          <w:szCs w:val="28"/>
        </w:rPr>
        <w:t xml:space="preserve">and those with acquired sight loss, </w:t>
      </w:r>
      <w:r w:rsidRPr="00520979">
        <w:rPr>
          <w:rFonts w:ascii="Arial" w:hAnsi="Arial" w:cs="Arial"/>
          <w:sz w:val="28"/>
          <w:szCs w:val="28"/>
        </w:rPr>
        <w:t xml:space="preserve">their families and </w:t>
      </w:r>
      <w:proofErr w:type="gramStart"/>
      <w:r w:rsidRPr="00520979">
        <w:rPr>
          <w:rFonts w:ascii="Arial" w:hAnsi="Arial" w:cs="Arial"/>
          <w:sz w:val="28"/>
          <w:szCs w:val="28"/>
        </w:rPr>
        <w:t>carers;</w:t>
      </w:r>
      <w:proofErr w:type="gramEnd"/>
    </w:p>
    <w:p w14:paraId="25BE67D6" w14:textId="77777777" w:rsidR="00924046" w:rsidRDefault="00924046" w:rsidP="00737BDC">
      <w:pPr>
        <w:autoSpaceDE w:val="0"/>
        <w:autoSpaceDN w:val="0"/>
        <w:adjustRightInd w:val="0"/>
        <w:spacing w:after="0"/>
        <w:jc w:val="both"/>
        <w:rPr>
          <w:rFonts w:ascii="TimesNewRomanPSMT" w:hAnsi="TimesNewRomanPSMT" w:cs="TimesNewRomanPSMT"/>
          <w:sz w:val="26"/>
          <w:szCs w:val="26"/>
        </w:rPr>
      </w:pPr>
      <w:r>
        <w:rPr>
          <w:rFonts w:ascii="Helvetica" w:hAnsi="Helvetica" w:cs="Helvetica"/>
          <w:sz w:val="29"/>
          <w:szCs w:val="29"/>
        </w:rPr>
        <w:t> </w:t>
      </w:r>
    </w:p>
    <w:p w14:paraId="14A2352B" w14:textId="6273957B" w:rsidR="00924046" w:rsidRPr="00520979" w:rsidRDefault="00924046" w:rsidP="00737BDC">
      <w:pPr>
        <w:autoSpaceDE w:val="0"/>
        <w:autoSpaceDN w:val="0"/>
        <w:adjustRightInd w:val="0"/>
        <w:spacing w:after="0"/>
        <w:jc w:val="both"/>
        <w:rPr>
          <w:rFonts w:ascii="Arial" w:hAnsi="Arial" w:cs="Arial"/>
          <w:strike/>
          <w:color w:val="FF0000"/>
          <w:sz w:val="28"/>
          <w:szCs w:val="28"/>
        </w:rPr>
      </w:pPr>
      <w:r w:rsidRPr="00520979">
        <w:rPr>
          <w:rFonts w:ascii="Arial" w:hAnsi="Arial" w:cs="Arial"/>
          <w:strike/>
          <w:color w:val="FF0000"/>
          <w:sz w:val="28"/>
          <w:szCs w:val="28"/>
        </w:rPr>
        <w:t>(</w:t>
      </w:r>
      <w:r w:rsidR="00520979" w:rsidRPr="00520979">
        <w:rPr>
          <w:rFonts w:ascii="Arial" w:hAnsi="Arial" w:cs="Arial"/>
          <w:strike/>
          <w:color w:val="FF0000"/>
          <w:sz w:val="28"/>
          <w:szCs w:val="28"/>
        </w:rPr>
        <w:t>2</w:t>
      </w:r>
      <w:r w:rsidRPr="00520979">
        <w:rPr>
          <w:rFonts w:ascii="Arial" w:hAnsi="Arial" w:cs="Arial"/>
          <w:strike/>
          <w:color w:val="FF0000"/>
          <w:sz w:val="28"/>
          <w:szCs w:val="28"/>
        </w:rPr>
        <w:t>)    To support people with sight loss with information about technology and equipment that enables them to meet their needs and to offer advice and assistance with the implementation of the new technology.</w:t>
      </w:r>
    </w:p>
    <w:p w14:paraId="2DDE5D7B" w14:textId="64A213F9" w:rsidR="00924046" w:rsidRPr="00520979" w:rsidRDefault="00924046" w:rsidP="00737BDC">
      <w:pPr>
        <w:autoSpaceDE w:val="0"/>
        <w:autoSpaceDN w:val="0"/>
        <w:adjustRightInd w:val="0"/>
        <w:spacing w:after="0"/>
        <w:jc w:val="both"/>
        <w:rPr>
          <w:rFonts w:ascii="Arial" w:hAnsi="Arial" w:cs="Arial"/>
          <w:strike/>
          <w:color w:val="FF0000"/>
          <w:sz w:val="28"/>
          <w:szCs w:val="28"/>
        </w:rPr>
      </w:pPr>
    </w:p>
    <w:p w14:paraId="46B50DA0" w14:textId="159F3F8F" w:rsidR="00924046" w:rsidRPr="00520979" w:rsidRDefault="00924046" w:rsidP="00737BDC">
      <w:pPr>
        <w:autoSpaceDE w:val="0"/>
        <w:autoSpaceDN w:val="0"/>
        <w:adjustRightInd w:val="0"/>
        <w:spacing w:after="0"/>
        <w:jc w:val="both"/>
        <w:rPr>
          <w:rFonts w:ascii="Arial" w:hAnsi="Arial" w:cs="Arial"/>
          <w:strike/>
          <w:color w:val="FF0000"/>
          <w:sz w:val="28"/>
          <w:szCs w:val="28"/>
        </w:rPr>
      </w:pPr>
      <w:r w:rsidRPr="00520979">
        <w:rPr>
          <w:rFonts w:ascii="Arial" w:hAnsi="Arial" w:cs="Arial"/>
          <w:strike/>
          <w:color w:val="FF0000"/>
          <w:sz w:val="28"/>
          <w:szCs w:val="28"/>
        </w:rPr>
        <w:t>(</w:t>
      </w:r>
      <w:r w:rsidR="00520979" w:rsidRPr="00520979">
        <w:rPr>
          <w:rFonts w:ascii="Arial" w:hAnsi="Arial" w:cs="Arial"/>
          <w:strike/>
          <w:color w:val="FF0000"/>
          <w:sz w:val="28"/>
          <w:szCs w:val="28"/>
        </w:rPr>
        <w:t>3</w:t>
      </w:r>
      <w:r w:rsidRPr="00520979">
        <w:rPr>
          <w:rFonts w:ascii="Arial" w:hAnsi="Arial" w:cs="Arial"/>
          <w:strike/>
          <w:color w:val="FF0000"/>
          <w:sz w:val="28"/>
          <w:szCs w:val="28"/>
        </w:rPr>
        <w:t>)    To allow people with sight loss to visit our centres to gain information and support to meet their needs; and to visit people at home who are unable to travel to visit us.</w:t>
      </w:r>
    </w:p>
    <w:p w14:paraId="2AD89A14" w14:textId="77777777" w:rsidR="00924046" w:rsidRDefault="00924046" w:rsidP="00737BDC">
      <w:pPr>
        <w:autoSpaceDE w:val="0"/>
        <w:autoSpaceDN w:val="0"/>
        <w:adjustRightInd w:val="0"/>
        <w:spacing w:after="0"/>
        <w:jc w:val="both"/>
        <w:rPr>
          <w:rFonts w:ascii="TimesNewRomanPSMT" w:hAnsi="TimesNewRomanPSMT" w:cs="TimesNewRomanPSMT"/>
          <w:sz w:val="26"/>
          <w:szCs w:val="26"/>
        </w:rPr>
      </w:pPr>
      <w:r>
        <w:rPr>
          <w:rFonts w:ascii="Helvetica" w:hAnsi="Helvetica" w:cs="Helvetica"/>
          <w:sz w:val="29"/>
          <w:szCs w:val="29"/>
        </w:rPr>
        <w:t> </w:t>
      </w:r>
    </w:p>
    <w:p w14:paraId="529BBAC5" w14:textId="3122B96D" w:rsidR="00924046" w:rsidRPr="00520979" w:rsidRDefault="00924046" w:rsidP="00737BDC">
      <w:pPr>
        <w:autoSpaceDE w:val="0"/>
        <w:autoSpaceDN w:val="0"/>
        <w:adjustRightInd w:val="0"/>
        <w:spacing w:after="0"/>
        <w:jc w:val="both"/>
        <w:rPr>
          <w:rFonts w:ascii="Arial" w:hAnsi="Arial" w:cs="Arial"/>
          <w:sz w:val="28"/>
          <w:szCs w:val="28"/>
        </w:rPr>
      </w:pPr>
      <w:r w:rsidRPr="00520979">
        <w:rPr>
          <w:rFonts w:ascii="Arial" w:hAnsi="Arial" w:cs="Arial"/>
          <w:sz w:val="28"/>
          <w:szCs w:val="28"/>
        </w:rPr>
        <w:t>(</w:t>
      </w:r>
      <w:r w:rsidR="00520979" w:rsidRPr="00520979">
        <w:rPr>
          <w:rFonts w:ascii="Arial" w:hAnsi="Arial" w:cs="Arial"/>
          <w:sz w:val="28"/>
          <w:szCs w:val="28"/>
        </w:rPr>
        <w:t>4</w:t>
      </w:r>
      <w:r w:rsidRPr="00520979">
        <w:rPr>
          <w:rFonts w:ascii="Arial" w:hAnsi="Arial" w:cs="Arial"/>
          <w:sz w:val="28"/>
          <w:szCs w:val="28"/>
        </w:rPr>
        <w:t>)    To offer services which enhance the quality of life and social involvement of people with sight loss.</w:t>
      </w:r>
    </w:p>
    <w:p w14:paraId="3B58F8AD" w14:textId="77777777" w:rsidR="00924046" w:rsidRDefault="00924046" w:rsidP="00520979">
      <w:pPr>
        <w:autoSpaceDE w:val="0"/>
        <w:autoSpaceDN w:val="0"/>
        <w:adjustRightInd w:val="0"/>
        <w:spacing w:after="0"/>
        <w:rPr>
          <w:rFonts w:ascii="Helvetica" w:hAnsi="Helvetica" w:cs="Helvetica"/>
          <w:sz w:val="29"/>
          <w:szCs w:val="29"/>
        </w:rPr>
      </w:pPr>
      <w:r>
        <w:rPr>
          <w:rFonts w:ascii="Helvetica" w:hAnsi="Helvetica" w:cs="Helvetica"/>
          <w:sz w:val="29"/>
          <w:szCs w:val="29"/>
        </w:rPr>
        <w:t> </w:t>
      </w:r>
    </w:p>
    <w:p w14:paraId="52958FDE" w14:textId="24506191" w:rsidR="00924046" w:rsidRDefault="00924046" w:rsidP="002510D7">
      <w:pPr>
        <w:spacing w:after="0"/>
        <w:jc w:val="both"/>
        <w:rPr>
          <w:rFonts w:ascii="Arial" w:hAnsi="Arial" w:cs="Arial"/>
          <w:sz w:val="28"/>
          <w:szCs w:val="28"/>
        </w:rPr>
      </w:pPr>
    </w:p>
    <w:p w14:paraId="3ABBC8D3" w14:textId="77777777" w:rsidR="00520979" w:rsidRPr="002510D7" w:rsidRDefault="00520979" w:rsidP="002510D7">
      <w:pPr>
        <w:spacing w:after="0"/>
        <w:jc w:val="both"/>
        <w:rPr>
          <w:rFonts w:ascii="Arial" w:hAnsi="Arial" w:cs="Arial"/>
          <w:sz w:val="28"/>
          <w:szCs w:val="28"/>
        </w:rPr>
      </w:pPr>
    </w:p>
    <w:p w14:paraId="0AC9979E" w14:textId="32B18A37" w:rsidR="002510D7" w:rsidRPr="002510D7" w:rsidRDefault="002510D7" w:rsidP="002510D7">
      <w:pPr>
        <w:spacing w:after="0"/>
        <w:jc w:val="both"/>
        <w:rPr>
          <w:rFonts w:ascii="Arial" w:hAnsi="Arial" w:cs="Arial"/>
          <w:sz w:val="28"/>
          <w:szCs w:val="28"/>
          <w:lang w:val="en-SG" w:eastAsia="zh-CN"/>
        </w:rPr>
      </w:pPr>
      <w:r w:rsidRPr="002510D7">
        <w:rPr>
          <w:rFonts w:ascii="Arial" w:hAnsi="Arial" w:cs="Arial"/>
          <w:sz w:val="28"/>
          <w:szCs w:val="28"/>
          <w:lang w:val="en-SG" w:eastAsia="zh-CN"/>
        </w:rPr>
        <w:t xml:space="preserve">This Notice has been made available on the Charity’s website and may be accessed at the </w:t>
      </w:r>
      <w:r w:rsidRPr="002510D7">
        <w:rPr>
          <w:rFonts w:ascii="Arial" w:hAnsi="Arial" w:cs="Arial"/>
          <w:sz w:val="28"/>
          <w:szCs w:val="28"/>
          <w:highlight w:val="yellow"/>
          <w:lang w:val="en-SG" w:eastAsia="zh-CN"/>
        </w:rPr>
        <w:t xml:space="preserve">URL </w:t>
      </w:r>
      <w:r w:rsidRPr="002510D7">
        <w:rPr>
          <w:rFonts w:ascii="Arial" w:hAnsi="Arial" w:cs="Arial"/>
          <w:sz w:val="28"/>
          <w:szCs w:val="28"/>
          <w:highlight w:val="yellow"/>
          <w:shd w:val="pct15" w:color="auto" w:fill="FFFFFF"/>
          <w:lang w:val="en-SG" w:eastAsia="zh-CN"/>
        </w:rPr>
        <w:t>[URL]</w:t>
      </w:r>
      <w:r w:rsidRPr="002510D7">
        <w:rPr>
          <w:rFonts w:ascii="Arial" w:hAnsi="Arial" w:cs="Arial"/>
          <w:sz w:val="28"/>
          <w:szCs w:val="28"/>
          <w:highlight w:val="yellow"/>
          <w:lang w:val="en-SG" w:eastAsia="zh-CN"/>
        </w:rPr>
        <w:t>.</w:t>
      </w:r>
      <w:r w:rsidRPr="002510D7">
        <w:rPr>
          <w:rFonts w:ascii="Arial" w:hAnsi="Arial" w:cs="Arial"/>
          <w:sz w:val="28"/>
          <w:szCs w:val="28"/>
          <w:lang w:val="en-SG" w:eastAsia="zh-CN"/>
        </w:rPr>
        <w:t xml:space="preserve"> </w:t>
      </w:r>
    </w:p>
    <w:p w14:paraId="3C01A957" w14:textId="77777777" w:rsidR="002510D7" w:rsidRDefault="002510D7" w:rsidP="002510D7">
      <w:pPr>
        <w:spacing w:after="0"/>
        <w:rPr>
          <w:rFonts w:ascii="Arial" w:hAnsi="Arial" w:cs="Arial"/>
          <w:b/>
          <w:sz w:val="28"/>
          <w:szCs w:val="28"/>
          <w:lang w:val="en-SG" w:eastAsia="zh-CN"/>
        </w:rPr>
      </w:pPr>
    </w:p>
    <w:p w14:paraId="72CA4C81" w14:textId="7D42AB2D" w:rsidR="002510D7" w:rsidRDefault="002510D7" w:rsidP="002510D7">
      <w:pPr>
        <w:spacing w:after="0"/>
        <w:rPr>
          <w:rFonts w:ascii="Arial" w:hAnsi="Arial" w:cs="Arial"/>
          <w:sz w:val="28"/>
          <w:szCs w:val="28"/>
          <w:lang w:val="en-SG" w:eastAsia="zh-CN"/>
        </w:rPr>
      </w:pPr>
      <w:r w:rsidRPr="002510D7">
        <w:rPr>
          <w:rFonts w:ascii="Arial" w:hAnsi="Arial" w:cs="Arial"/>
          <w:b/>
          <w:sz w:val="28"/>
          <w:szCs w:val="28"/>
          <w:lang w:val="en-SG" w:eastAsia="zh-CN"/>
        </w:rPr>
        <w:t>Attached are</w:t>
      </w:r>
      <w:r w:rsidRPr="002510D7">
        <w:rPr>
          <w:rFonts w:ascii="Arial" w:hAnsi="Arial" w:cs="Arial"/>
          <w:sz w:val="28"/>
          <w:szCs w:val="28"/>
          <w:lang w:val="en-SG" w:eastAsia="zh-CN"/>
        </w:rPr>
        <w:t>:</w:t>
      </w:r>
    </w:p>
    <w:p w14:paraId="01ADD829" w14:textId="77777777" w:rsidR="002510D7" w:rsidRPr="002510D7" w:rsidRDefault="002510D7" w:rsidP="002510D7">
      <w:pPr>
        <w:spacing w:after="0"/>
        <w:rPr>
          <w:rFonts w:ascii="Arial" w:hAnsi="Arial" w:cs="Arial"/>
          <w:sz w:val="28"/>
          <w:szCs w:val="28"/>
          <w:lang w:val="en-SG" w:eastAsia="zh-CN"/>
        </w:rPr>
      </w:pPr>
    </w:p>
    <w:p w14:paraId="55E5F556" w14:textId="5783E813" w:rsidR="002510D7" w:rsidRPr="002510D7" w:rsidRDefault="002510D7" w:rsidP="002510D7">
      <w:pPr>
        <w:pStyle w:val="ListParagraph"/>
        <w:numPr>
          <w:ilvl w:val="0"/>
          <w:numId w:val="7"/>
        </w:numPr>
        <w:spacing w:after="0"/>
        <w:jc w:val="both"/>
        <w:rPr>
          <w:rFonts w:ascii="Arial" w:hAnsi="Arial" w:cs="Arial"/>
          <w:sz w:val="28"/>
          <w:szCs w:val="28"/>
          <w:lang w:val="en-SG" w:eastAsia="zh-CN"/>
        </w:rPr>
      </w:pPr>
      <w:r w:rsidRPr="002510D7">
        <w:rPr>
          <w:rFonts w:ascii="Arial" w:hAnsi="Arial" w:cs="Arial"/>
          <w:sz w:val="28"/>
          <w:szCs w:val="28"/>
          <w:lang w:val="en-SG" w:eastAsia="zh-CN"/>
        </w:rPr>
        <w:t>The agenda for this meeting</w:t>
      </w:r>
    </w:p>
    <w:p w14:paraId="610114A3" w14:textId="4CA55ACC" w:rsidR="002510D7" w:rsidRPr="002510D7" w:rsidRDefault="002510D7" w:rsidP="002510D7">
      <w:pPr>
        <w:numPr>
          <w:ilvl w:val="0"/>
          <w:numId w:val="7"/>
        </w:numPr>
        <w:spacing w:after="0"/>
        <w:contextualSpacing/>
        <w:jc w:val="both"/>
        <w:rPr>
          <w:rFonts w:ascii="Arial" w:hAnsi="Arial" w:cs="Arial"/>
          <w:sz w:val="28"/>
          <w:szCs w:val="28"/>
          <w:lang w:val="en-SG" w:eastAsia="zh-CN"/>
        </w:rPr>
      </w:pPr>
      <w:r w:rsidRPr="002510D7">
        <w:rPr>
          <w:rFonts w:ascii="Arial" w:hAnsi="Arial" w:cs="Arial"/>
          <w:sz w:val="28"/>
          <w:szCs w:val="28"/>
          <w:lang w:val="en-SG" w:eastAsia="zh-CN"/>
        </w:rPr>
        <w:t>The Annual Report for Financial Year ended on</w:t>
      </w:r>
      <w:r>
        <w:rPr>
          <w:rFonts w:ascii="Arial" w:hAnsi="Arial" w:cs="Arial"/>
          <w:sz w:val="28"/>
          <w:szCs w:val="28"/>
          <w:lang w:val="en-SG" w:eastAsia="zh-CN"/>
        </w:rPr>
        <w:t xml:space="preserve"> 31 March 2021</w:t>
      </w:r>
      <w:r w:rsidRPr="002510D7">
        <w:rPr>
          <w:rFonts w:ascii="Arial" w:hAnsi="Arial" w:cs="Arial"/>
          <w:sz w:val="28"/>
          <w:szCs w:val="28"/>
          <w:lang w:val="en-SG" w:eastAsia="zh-CN"/>
        </w:rPr>
        <w:t xml:space="preserve"> </w:t>
      </w:r>
    </w:p>
    <w:p w14:paraId="542A349E" w14:textId="511415A0" w:rsidR="002510D7" w:rsidRDefault="002510D7" w:rsidP="002510D7">
      <w:pPr>
        <w:spacing w:after="160" w:line="360" w:lineRule="auto"/>
        <w:rPr>
          <w:rFonts w:ascii="Arial" w:hAnsi="Arial" w:cs="Arial"/>
          <w:b/>
          <w:lang w:val="en-SG" w:eastAsia="zh-CN"/>
        </w:rPr>
      </w:pPr>
    </w:p>
    <w:p w14:paraId="723172A7" w14:textId="400EAA1C" w:rsidR="002510D7" w:rsidRPr="002510D7" w:rsidRDefault="002510D7" w:rsidP="00737BDC">
      <w:pPr>
        <w:spacing w:after="0"/>
        <w:rPr>
          <w:rFonts w:ascii="Arial" w:hAnsi="Arial" w:cs="Arial"/>
          <w:b/>
          <w:sz w:val="28"/>
          <w:szCs w:val="28"/>
          <w:lang w:val="en-SG" w:eastAsia="zh-CN"/>
        </w:rPr>
      </w:pPr>
      <w:r w:rsidRPr="002510D7">
        <w:rPr>
          <w:rFonts w:ascii="Arial" w:hAnsi="Arial" w:cs="Arial"/>
          <w:b/>
          <w:sz w:val="28"/>
          <w:szCs w:val="28"/>
          <w:lang w:val="en-SG" w:eastAsia="zh-CN"/>
        </w:rPr>
        <w:t>Important Notes:</w:t>
      </w:r>
    </w:p>
    <w:p w14:paraId="4403A526" w14:textId="77777777" w:rsidR="00737BDC" w:rsidRDefault="00737BDC" w:rsidP="00737BDC">
      <w:pPr>
        <w:spacing w:after="0"/>
        <w:jc w:val="both"/>
        <w:rPr>
          <w:rFonts w:ascii="Arial" w:hAnsi="Arial" w:cs="Arial"/>
          <w:sz w:val="28"/>
          <w:szCs w:val="28"/>
          <w:lang w:val="en-SG" w:eastAsia="zh-CN"/>
        </w:rPr>
      </w:pPr>
    </w:p>
    <w:p w14:paraId="6E086807" w14:textId="79B586DC" w:rsidR="002510D7" w:rsidRPr="002510D7" w:rsidRDefault="002510D7" w:rsidP="00737BDC">
      <w:pPr>
        <w:spacing w:after="0"/>
        <w:jc w:val="both"/>
        <w:rPr>
          <w:rFonts w:ascii="Arial" w:hAnsi="Arial" w:cs="Arial"/>
          <w:sz w:val="28"/>
          <w:szCs w:val="28"/>
          <w:lang w:val="en-SG" w:eastAsia="zh-CN"/>
        </w:rPr>
      </w:pPr>
      <w:proofErr w:type="gramStart"/>
      <w:r w:rsidRPr="002510D7">
        <w:rPr>
          <w:rFonts w:ascii="Arial" w:hAnsi="Arial" w:cs="Arial"/>
          <w:sz w:val="28"/>
          <w:szCs w:val="28"/>
          <w:lang w:val="en-SG" w:eastAsia="zh-CN"/>
        </w:rPr>
        <w:t>In light of</w:t>
      </w:r>
      <w:proofErr w:type="gramEnd"/>
      <w:r w:rsidRPr="002510D7">
        <w:rPr>
          <w:rFonts w:ascii="Arial" w:hAnsi="Arial" w:cs="Arial"/>
          <w:sz w:val="28"/>
          <w:szCs w:val="28"/>
          <w:lang w:val="en-SG" w:eastAsia="zh-CN"/>
        </w:rPr>
        <w:t xml:space="preserve"> the COVID-19 situation and pursuant to the relevant order under the COVID-19 (Temporary Measures) Act 2020, the following arrangements will be adopted for the Annual General Meeting: </w:t>
      </w:r>
    </w:p>
    <w:p w14:paraId="6BB87F2D" w14:textId="77777777" w:rsidR="002510D7" w:rsidRPr="00520979" w:rsidRDefault="002510D7" w:rsidP="00737BDC">
      <w:pPr>
        <w:numPr>
          <w:ilvl w:val="0"/>
          <w:numId w:val="8"/>
        </w:numPr>
        <w:spacing w:after="0"/>
        <w:contextualSpacing/>
        <w:jc w:val="both"/>
        <w:rPr>
          <w:rFonts w:ascii="Arial" w:hAnsi="Arial" w:cs="Arial"/>
          <w:sz w:val="28"/>
          <w:szCs w:val="28"/>
          <w:lang w:val="en-SG" w:eastAsia="zh-CN"/>
        </w:rPr>
      </w:pPr>
      <w:r w:rsidRPr="002510D7">
        <w:rPr>
          <w:rFonts w:ascii="Arial" w:hAnsi="Arial" w:cs="Arial"/>
          <w:sz w:val="28"/>
          <w:szCs w:val="28"/>
          <w:lang w:val="en-SG" w:eastAsia="zh-CN"/>
        </w:rPr>
        <w:t xml:space="preserve">A member will not be able to attend the Annual General Meeting in person. A member may only attend the Annual General Meeting by observing and listening to the proceedings of the meeting by electronic means. The details are attached in </w:t>
      </w:r>
      <w:r w:rsidRPr="00520979">
        <w:rPr>
          <w:rFonts w:ascii="Arial" w:hAnsi="Arial" w:cs="Arial"/>
          <w:sz w:val="28"/>
          <w:szCs w:val="28"/>
          <w:lang w:val="en-SG" w:eastAsia="zh-CN"/>
        </w:rPr>
        <w:t>Appendix 1</w:t>
      </w:r>
    </w:p>
    <w:p w14:paraId="32B8DFD0" w14:textId="2BC92EA8" w:rsidR="002510D7" w:rsidRPr="002510D7" w:rsidRDefault="002510D7" w:rsidP="00737BDC">
      <w:pPr>
        <w:numPr>
          <w:ilvl w:val="0"/>
          <w:numId w:val="8"/>
        </w:numPr>
        <w:spacing w:after="0"/>
        <w:contextualSpacing/>
        <w:jc w:val="both"/>
        <w:rPr>
          <w:rFonts w:ascii="Arial" w:hAnsi="Arial" w:cs="Arial"/>
          <w:sz w:val="28"/>
          <w:szCs w:val="28"/>
          <w:lang w:val="en-SG" w:eastAsia="zh-CN"/>
        </w:rPr>
      </w:pPr>
      <w:r w:rsidRPr="002510D7">
        <w:rPr>
          <w:rFonts w:ascii="Arial" w:hAnsi="Arial" w:cs="Arial"/>
          <w:sz w:val="28"/>
          <w:szCs w:val="28"/>
          <w:lang w:val="en-SG" w:eastAsia="zh-CN"/>
        </w:rPr>
        <w:lastRenderedPageBreak/>
        <w:t>A member may submit questions to the charity via post or email</w:t>
      </w:r>
      <w:r w:rsidRPr="00520979">
        <w:rPr>
          <w:rFonts w:ascii="Arial" w:hAnsi="Arial" w:cs="Arial"/>
          <w:sz w:val="28"/>
          <w:szCs w:val="28"/>
          <w:lang w:val="en-SG" w:eastAsia="zh-CN"/>
        </w:rPr>
        <w:t xml:space="preserve"> (</w:t>
      </w:r>
      <w:hyperlink r:id="rId12" w:history="1">
        <w:r w:rsidR="00924046" w:rsidRPr="00520979">
          <w:rPr>
            <w:rStyle w:val="Hyperlink"/>
            <w:rFonts w:ascii="Arial" w:hAnsi="Arial" w:cs="Arial"/>
            <w:sz w:val="28"/>
            <w:szCs w:val="28"/>
            <w:lang w:val="en-SG" w:eastAsia="zh-CN"/>
          </w:rPr>
          <w:t>janinecollier1976@icloud.com</w:t>
        </w:r>
      </w:hyperlink>
      <w:r w:rsidR="00924046" w:rsidRPr="00520979">
        <w:rPr>
          <w:rFonts w:ascii="Arial" w:hAnsi="Arial" w:cs="Arial"/>
          <w:sz w:val="28"/>
          <w:szCs w:val="28"/>
          <w:lang w:val="en-SG" w:eastAsia="zh-CN"/>
        </w:rPr>
        <w:t>)</w:t>
      </w:r>
      <w:r w:rsidRPr="002510D7">
        <w:rPr>
          <w:rFonts w:ascii="Arial" w:hAnsi="Arial" w:cs="Arial"/>
          <w:sz w:val="28"/>
          <w:szCs w:val="28"/>
          <w:lang w:val="en-SG" w:eastAsia="zh-CN"/>
        </w:rPr>
        <w:t>. The questions must reach the charity at least</w:t>
      </w:r>
      <w:r w:rsidR="00924046" w:rsidRPr="00520979">
        <w:rPr>
          <w:rFonts w:ascii="Arial" w:hAnsi="Arial" w:cs="Arial"/>
          <w:sz w:val="28"/>
          <w:szCs w:val="28"/>
          <w:lang w:val="en-SG" w:eastAsia="zh-CN"/>
        </w:rPr>
        <w:t xml:space="preserve"> 2 days</w:t>
      </w:r>
      <w:r w:rsidRPr="002510D7">
        <w:rPr>
          <w:rFonts w:ascii="Arial" w:hAnsi="Arial" w:cs="Arial"/>
          <w:sz w:val="28"/>
          <w:szCs w:val="28"/>
          <w:lang w:val="en-SG" w:eastAsia="zh-CN"/>
        </w:rPr>
        <w:t xml:space="preserve"> prior to the Annual General </w:t>
      </w:r>
      <w:proofErr w:type="gramStart"/>
      <w:r w:rsidRPr="002510D7">
        <w:rPr>
          <w:rFonts w:ascii="Arial" w:hAnsi="Arial" w:cs="Arial"/>
          <w:sz w:val="28"/>
          <w:szCs w:val="28"/>
          <w:lang w:val="en-SG" w:eastAsia="zh-CN"/>
        </w:rPr>
        <w:t>Meeting;</w:t>
      </w:r>
      <w:proofErr w:type="gramEnd"/>
    </w:p>
    <w:p w14:paraId="796EF9CA" w14:textId="600F9CE0" w:rsidR="002510D7" w:rsidRPr="002510D7" w:rsidRDefault="002510D7" w:rsidP="00737BDC">
      <w:pPr>
        <w:numPr>
          <w:ilvl w:val="0"/>
          <w:numId w:val="8"/>
        </w:numPr>
        <w:spacing w:after="0"/>
        <w:contextualSpacing/>
        <w:jc w:val="both"/>
        <w:rPr>
          <w:rFonts w:ascii="Arial" w:hAnsi="Arial" w:cs="Arial"/>
          <w:sz w:val="28"/>
          <w:szCs w:val="28"/>
          <w:lang w:val="en-SG" w:eastAsia="zh-CN"/>
        </w:rPr>
      </w:pPr>
      <w:r w:rsidRPr="002510D7">
        <w:rPr>
          <w:rFonts w:ascii="Arial" w:hAnsi="Arial" w:cs="Arial"/>
          <w:sz w:val="28"/>
          <w:szCs w:val="28"/>
          <w:lang w:val="en-SG" w:eastAsia="zh-CN"/>
        </w:rPr>
        <w:t xml:space="preserve">All substantial and relevant questions will be addressed by the Board and/or management prior to, or at, the Annual General Meeting. </w:t>
      </w:r>
    </w:p>
    <w:p w14:paraId="3171A24F" w14:textId="06CB725B" w:rsidR="002510D7" w:rsidRPr="002510D7" w:rsidRDefault="002510D7" w:rsidP="00737BDC">
      <w:pPr>
        <w:numPr>
          <w:ilvl w:val="0"/>
          <w:numId w:val="8"/>
        </w:numPr>
        <w:spacing w:after="0"/>
        <w:contextualSpacing/>
        <w:jc w:val="both"/>
        <w:rPr>
          <w:rFonts w:ascii="Arial" w:hAnsi="Arial" w:cs="Arial"/>
          <w:sz w:val="28"/>
          <w:szCs w:val="28"/>
          <w:lang w:val="en-SG" w:eastAsia="zh-CN"/>
        </w:rPr>
      </w:pPr>
      <w:r w:rsidRPr="002510D7">
        <w:rPr>
          <w:rFonts w:ascii="Arial" w:hAnsi="Arial" w:cs="Arial"/>
          <w:sz w:val="28"/>
          <w:szCs w:val="28"/>
          <w:lang w:val="en-SG" w:eastAsia="zh-CN"/>
        </w:rPr>
        <w:t>A member may only vote by appointing the chairman of the meeting as the member’s proxy to vote at the meeting by depositing with the Charity an instrument of appointment (also known as “the proxy form”) by electronic mail to</w:t>
      </w:r>
      <w:r w:rsidR="00924046" w:rsidRPr="00520979">
        <w:rPr>
          <w:rFonts w:ascii="Arial" w:hAnsi="Arial" w:cs="Arial"/>
          <w:sz w:val="28"/>
          <w:szCs w:val="28"/>
          <w:lang w:val="en-SG" w:eastAsia="zh-CN"/>
        </w:rPr>
        <w:t xml:space="preserve"> </w:t>
      </w:r>
      <w:hyperlink r:id="rId13" w:history="1">
        <w:r w:rsidR="00924046" w:rsidRPr="00520979">
          <w:rPr>
            <w:rStyle w:val="Hyperlink"/>
            <w:rFonts w:ascii="Arial" w:hAnsi="Arial" w:cs="Arial"/>
            <w:sz w:val="28"/>
            <w:szCs w:val="28"/>
            <w:lang w:val="en-SG" w:eastAsia="zh-CN"/>
          </w:rPr>
          <w:t>janinecollier1976@icloud.com</w:t>
        </w:r>
      </w:hyperlink>
      <w:r w:rsidRPr="002510D7">
        <w:rPr>
          <w:rFonts w:ascii="Arial" w:hAnsi="Arial" w:cs="Arial"/>
          <w:sz w:val="28"/>
          <w:szCs w:val="28"/>
          <w:lang w:val="en-SG" w:eastAsia="zh-CN"/>
        </w:rPr>
        <w:t>. The completed proxy form must reach the Charity at least</w:t>
      </w:r>
      <w:r w:rsidR="00924046" w:rsidRPr="00520979">
        <w:rPr>
          <w:rFonts w:ascii="Arial" w:hAnsi="Arial" w:cs="Arial"/>
          <w:sz w:val="28"/>
          <w:szCs w:val="28"/>
          <w:lang w:val="en-SG" w:eastAsia="zh-CN"/>
        </w:rPr>
        <w:t xml:space="preserve"> 24 hours</w:t>
      </w:r>
      <w:r w:rsidRPr="002510D7">
        <w:rPr>
          <w:rFonts w:ascii="Arial" w:hAnsi="Arial" w:cs="Arial"/>
          <w:sz w:val="28"/>
          <w:szCs w:val="28"/>
          <w:lang w:val="en-SG" w:eastAsia="zh-CN"/>
        </w:rPr>
        <w:t xml:space="preserve"> before the time for holding the Annual General Meeting. A copy of the proxy form is attached in</w:t>
      </w:r>
      <w:r w:rsidRPr="00520979">
        <w:rPr>
          <w:rFonts w:ascii="Arial" w:hAnsi="Arial" w:cs="Arial"/>
          <w:sz w:val="28"/>
          <w:szCs w:val="28"/>
          <w:lang w:val="en-SG" w:eastAsia="zh-CN"/>
        </w:rPr>
        <w:t xml:space="preserve"> Appendix 2</w:t>
      </w:r>
      <w:r w:rsidRPr="002510D7">
        <w:rPr>
          <w:rFonts w:ascii="Arial" w:hAnsi="Arial" w:cs="Arial"/>
          <w:sz w:val="28"/>
          <w:szCs w:val="28"/>
          <w:lang w:val="en-SG" w:eastAsia="zh-CN"/>
        </w:rPr>
        <w:t>. In appointing the chairman of the meeting as a proxy, a member must give specific instructions with regards to voting, or abstentions from voting, in the form of proxy, failing which the appointment may be treated as invalid.</w:t>
      </w:r>
    </w:p>
    <w:p w14:paraId="6F6C8823" w14:textId="52021FE8" w:rsidR="002510D7" w:rsidRPr="00520979" w:rsidRDefault="002510D7" w:rsidP="00737BDC">
      <w:pPr>
        <w:spacing w:after="0"/>
        <w:rPr>
          <w:rFonts w:ascii="Arial" w:hAnsi="Arial" w:cs="Arial"/>
          <w:sz w:val="28"/>
          <w:szCs w:val="28"/>
          <w:lang w:val="en-SG" w:eastAsia="zh-CN"/>
        </w:rPr>
      </w:pPr>
    </w:p>
    <w:p w14:paraId="386BB61C" w14:textId="77777777" w:rsidR="00737BDC" w:rsidRDefault="00737BDC" w:rsidP="00737BDC">
      <w:pPr>
        <w:spacing w:after="0"/>
        <w:rPr>
          <w:rFonts w:ascii="Arial" w:hAnsi="Arial" w:cs="Arial"/>
          <w:sz w:val="28"/>
          <w:szCs w:val="28"/>
          <w:lang w:val="en-SG" w:eastAsia="zh-CN"/>
        </w:rPr>
      </w:pPr>
    </w:p>
    <w:p w14:paraId="368EDBA7" w14:textId="7E8B132E" w:rsidR="00924046" w:rsidRPr="00520979" w:rsidRDefault="00924046" w:rsidP="00737BDC">
      <w:pPr>
        <w:spacing w:after="0"/>
        <w:rPr>
          <w:rFonts w:ascii="Arial" w:hAnsi="Arial" w:cs="Arial"/>
          <w:sz w:val="28"/>
          <w:szCs w:val="28"/>
          <w:lang w:val="en-SG" w:eastAsia="zh-CN"/>
        </w:rPr>
      </w:pPr>
      <w:r w:rsidRPr="00520979">
        <w:rPr>
          <w:rFonts w:ascii="Arial" w:hAnsi="Arial" w:cs="Arial"/>
          <w:sz w:val="28"/>
          <w:szCs w:val="28"/>
          <w:lang w:val="en-SG" w:eastAsia="zh-CN"/>
        </w:rPr>
        <w:t>With Kind Regards.</w:t>
      </w:r>
    </w:p>
    <w:p w14:paraId="138F0B6C" w14:textId="77777777" w:rsidR="00737BDC" w:rsidRDefault="00737BDC" w:rsidP="00737BDC">
      <w:pPr>
        <w:spacing w:after="0"/>
        <w:rPr>
          <w:rFonts w:ascii="Arial" w:hAnsi="Arial" w:cs="Arial"/>
          <w:sz w:val="28"/>
          <w:szCs w:val="28"/>
          <w:lang w:val="en-SG" w:eastAsia="zh-CN"/>
        </w:rPr>
      </w:pPr>
    </w:p>
    <w:p w14:paraId="66A9FB29" w14:textId="77777777" w:rsidR="00737BDC" w:rsidRDefault="00737BDC" w:rsidP="00737BDC">
      <w:pPr>
        <w:spacing w:after="0"/>
        <w:rPr>
          <w:rFonts w:ascii="Arial" w:hAnsi="Arial" w:cs="Arial"/>
          <w:sz w:val="28"/>
          <w:szCs w:val="28"/>
          <w:lang w:val="en-SG" w:eastAsia="zh-CN"/>
        </w:rPr>
      </w:pPr>
    </w:p>
    <w:p w14:paraId="41601459" w14:textId="5AE38D20" w:rsidR="00924046" w:rsidRPr="00520979" w:rsidRDefault="00924046" w:rsidP="00737BDC">
      <w:pPr>
        <w:spacing w:after="0"/>
        <w:rPr>
          <w:rFonts w:ascii="Arial" w:hAnsi="Arial" w:cs="Arial"/>
          <w:sz w:val="28"/>
          <w:szCs w:val="28"/>
          <w:lang w:val="en-SG" w:eastAsia="zh-CN"/>
        </w:rPr>
      </w:pPr>
      <w:r w:rsidRPr="00520979">
        <w:rPr>
          <w:rFonts w:ascii="Arial" w:hAnsi="Arial" w:cs="Arial"/>
          <w:sz w:val="28"/>
          <w:szCs w:val="28"/>
          <w:lang w:val="en-SG" w:eastAsia="zh-CN"/>
        </w:rPr>
        <w:t>Janine Collier</w:t>
      </w:r>
    </w:p>
    <w:p w14:paraId="1B33946C" w14:textId="4946753C" w:rsidR="00924046" w:rsidRPr="002510D7" w:rsidRDefault="00924046" w:rsidP="00737BDC">
      <w:pPr>
        <w:spacing w:after="0"/>
        <w:rPr>
          <w:rFonts w:ascii="Arial" w:hAnsi="Arial" w:cs="Arial"/>
          <w:sz w:val="28"/>
          <w:szCs w:val="28"/>
          <w:lang w:val="en-SG" w:eastAsia="zh-CN"/>
        </w:rPr>
      </w:pPr>
      <w:r w:rsidRPr="00520979">
        <w:rPr>
          <w:rFonts w:ascii="Arial" w:hAnsi="Arial" w:cs="Arial"/>
          <w:sz w:val="28"/>
          <w:szCs w:val="28"/>
          <w:lang w:val="en-SG" w:eastAsia="zh-CN"/>
        </w:rPr>
        <w:t>Chair of the Board of Trustees</w:t>
      </w:r>
    </w:p>
    <w:p w14:paraId="55AF0EAF" w14:textId="77777777" w:rsidR="00DC3CAE" w:rsidRPr="00520979" w:rsidRDefault="00DC3CAE" w:rsidP="00737BDC">
      <w:pPr>
        <w:spacing w:after="0"/>
        <w:jc w:val="both"/>
        <w:rPr>
          <w:rFonts w:ascii="Arial" w:hAnsi="Arial" w:cs="Arial"/>
          <w:sz w:val="28"/>
          <w:szCs w:val="28"/>
        </w:rPr>
      </w:pPr>
    </w:p>
    <w:p w14:paraId="4AC4EC16" w14:textId="77777777" w:rsidR="00DC3CAE" w:rsidRPr="00520979" w:rsidRDefault="00DC3CAE" w:rsidP="00737BDC">
      <w:pPr>
        <w:spacing w:after="0"/>
        <w:rPr>
          <w:rFonts w:ascii="Arial" w:hAnsi="Arial" w:cs="Arial"/>
          <w:sz w:val="28"/>
          <w:szCs w:val="28"/>
        </w:rPr>
      </w:pPr>
    </w:p>
    <w:p w14:paraId="15BDF26B" w14:textId="77777777" w:rsidR="00A012C8" w:rsidRPr="00520979" w:rsidRDefault="00A012C8" w:rsidP="00737BDC">
      <w:pPr>
        <w:spacing w:after="0"/>
        <w:jc w:val="both"/>
        <w:rPr>
          <w:rFonts w:ascii="Arial" w:hAnsi="Arial" w:cs="Arial"/>
          <w:sz w:val="28"/>
          <w:szCs w:val="28"/>
        </w:rPr>
      </w:pPr>
    </w:p>
    <w:p w14:paraId="6A5614C4" w14:textId="77777777" w:rsidR="00DC3CAE" w:rsidRPr="00520979" w:rsidRDefault="00DC3CAE" w:rsidP="00737BDC">
      <w:pPr>
        <w:spacing w:after="0"/>
        <w:rPr>
          <w:rFonts w:ascii="Arial" w:hAnsi="Arial" w:cs="Arial"/>
          <w:b/>
          <w:bCs/>
          <w:sz w:val="28"/>
          <w:szCs w:val="28"/>
          <w:u w:val="single"/>
        </w:rPr>
      </w:pPr>
    </w:p>
    <w:p w14:paraId="1154481A" w14:textId="77777777" w:rsidR="00DC3CAE" w:rsidRPr="00520979" w:rsidRDefault="00DC3CAE" w:rsidP="00737BDC">
      <w:pPr>
        <w:spacing w:after="0"/>
        <w:rPr>
          <w:rFonts w:ascii="Arial" w:hAnsi="Arial" w:cs="Arial"/>
          <w:b/>
          <w:bCs/>
          <w:sz w:val="28"/>
          <w:szCs w:val="28"/>
          <w:u w:val="single"/>
        </w:rPr>
      </w:pPr>
      <w:r w:rsidRPr="00520979">
        <w:rPr>
          <w:rFonts w:ascii="Arial" w:hAnsi="Arial" w:cs="Arial"/>
          <w:b/>
          <w:bCs/>
          <w:sz w:val="28"/>
          <w:szCs w:val="28"/>
          <w:u w:val="single"/>
        </w:rPr>
        <w:br w:type="page"/>
      </w:r>
    </w:p>
    <w:p w14:paraId="2B039CE8" w14:textId="666C64AD" w:rsidR="00DC3CAE" w:rsidRDefault="00737BDC" w:rsidP="00737BDC">
      <w:pPr>
        <w:spacing w:after="0"/>
        <w:rPr>
          <w:rFonts w:ascii="Arial" w:hAnsi="Arial" w:cs="Arial"/>
          <w:b/>
          <w:bCs/>
          <w:sz w:val="28"/>
          <w:szCs w:val="28"/>
          <w:u w:val="single"/>
        </w:rPr>
      </w:pPr>
      <w:r>
        <w:rPr>
          <w:rFonts w:ascii="Arial" w:hAnsi="Arial" w:cs="Arial"/>
          <w:b/>
          <w:bCs/>
          <w:sz w:val="28"/>
          <w:szCs w:val="28"/>
          <w:u w:val="single"/>
        </w:rPr>
        <w:lastRenderedPageBreak/>
        <w:t>APPEN</w:t>
      </w:r>
      <w:r w:rsidR="00290294">
        <w:rPr>
          <w:rFonts w:ascii="Arial" w:hAnsi="Arial" w:cs="Arial"/>
          <w:b/>
          <w:bCs/>
          <w:sz w:val="28"/>
          <w:szCs w:val="28"/>
          <w:u w:val="single"/>
        </w:rPr>
        <w:t>D</w:t>
      </w:r>
      <w:r>
        <w:rPr>
          <w:rFonts w:ascii="Arial" w:hAnsi="Arial" w:cs="Arial"/>
          <w:b/>
          <w:bCs/>
          <w:sz w:val="28"/>
          <w:szCs w:val="28"/>
          <w:u w:val="single"/>
        </w:rPr>
        <w:t xml:space="preserve">IX 1: </w:t>
      </w:r>
      <w:r w:rsidR="00DC3CAE" w:rsidRPr="00520979">
        <w:rPr>
          <w:rFonts w:ascii="Arial" w:hAnsi="Arial" w:cs="Arial"/>
          <w:b/>
          <w:bCs/>
          <w:sz w:val="28"/>
          <w:szCs w:val="28"/>
          <w:u w:val="single"/>
        </w:rPr>
        <w:t>Joining details for AGM</w:t>
      </w:r>
    </w:p>
    <w:p w14:paraId="13048E0F" w14:textId="77777777" w:rsidR="00737BDC" w:rsidRPr="00520979" w:rsidRDefault="00737BDC" w:rsidP="00737BDC">
      <w:pPr>
        <w:spacing w:after="0"/>
        <w:rPr>
          <w:rFonts w:ascii="Arial" w:hAnsi="Arial" w:cs="Arial"/>
          <w:b/>
          <w:bCs/>
          <w:sz w:val="28"/>
          <w:szCs w:val="28"/>
          <w:u w:val="single"/>
        </w:rPr>
      </w:pPr>
    </w:p>
    <w:p w14:paraId="4F44BA96"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Janine Collier is inviting you to a scheduled Zoom meeting.</w:t>
      </w:r>
    </w:p>
    <w:p w14:paraId="791EB4F9"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Topic: SUPPORT 4 SIGHT AGM</w:t>
      </w:r>
    </w:p>
    <w:p w14:paraId="2A11B928"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 xml:space="preserve">Time: Jan 6, </w:t>
      </w:r>
      <w:proofErr w:type="gramStart"/>
      <w:r w:rsidRPr="00520979">
        <w:rPr>
          <w:rFonts w:ascii="Arial" w:hAnsi="Arial" w:cs="Arial"/>
          <w:sz w:val="28"/>
          <w:szCs w:val="28"/>
        </w:rPr>
        <w:t>2022</w:t>
      </w:r>
      <w:proofErr w:type="gramEnd"/>
      <w:r w:rsidRPr="00520979">
        <w:rPr>
          <w:rFonts w:ascii="Arial" w:hAnsi="Arial" w:cs="Arial"/>
          <w:sz w:val="28"/>
          <w:szCs w:val="28"/>
        </w:rPr>
        <w:t xml:space="preserve"> 11:00 AM London</w:t>
      </w:r>
    </w:p>
    <w:p w14:paraId="5FB6DBE0"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Join Zoom Meeting</w:t>
      </w:r>
    </w:p>
    <w:p w14:paraId="051E00F6"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https://us02web.zoom.us/j/2652726128?pwd=MU9Qbnl1MS9SZzFxamgrdGg3UkJCdz09</w:t>
      </w:r>
    </w:p>
    <w:p w14:paraId="02E2D739"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Meeting ID: 265 272 6128</w:t>
      </w:r>
    </w:p>
    <w:p w14:paraId="536748FF"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Passcode: S4S</w:t>
      </w:r>
    </w:p>
    <w:p w14:paraId="3C684DAF"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One tap mobile</w:t>
      </w:r>
    </w:p>
    <w:p w14:paraId="08790466"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w:t>
      </w:r>
      <w:proofErr w:type="gramStart"/>
      <w:r w:rsidRPr="00520979">
        <w:rPr>
          <w:rFonts w:ascii="Arial" w:hAnsi="Arial" w:cs="Arial"/>
          <w:sz w:val="28"/>
          <w:szCs w:val="28"/>
        </w:rPr>
        <w:t>442080806591,,</w:t>
      </w:r>
      <w:proofErr w:type="gramEnd"/>
      <w:r w:rsidRPr="00520979">
        <w:rPr>
          <w:rFonts w:ascii="Arial" w:hAnsi="Arial" w:cs="Arial"/>
          <w:sz w:val="28"/>
          <w:szCs w:val="28"/>
        </w:rPr>
        <w:t>2652726128#,,,,*481624# United Kingdom</w:t>
      </w:r>
    </w:p>
    <w:p w14:paraId="18B14BCD" w14:textId="750D6354" w:rsidR="00DC3CAE" w:rsidRPr="00520979" w:rsidRDefault="00DC3CAE" w:rsidP="00737BDC">
      <w:pPr>
        <w:spacing w:after="0"/>
        <w:rPr>
          <w:rFonts w:ascii="Arial" w:hAnsi="Arial" w:cs="Arial"/>
          <w:sz w:val="28"/>
          <w:szCs w:val="28"/>
        </w:rPr>
      </w:pPr>
      <w:r w:rsidRPr="00520979">
        <w:rPr>
          <w:rFonts w:ascii="Arial" w:hAnsi="Arial" w:cs="Arial"/>
          <w:sz w:val="28"/>
          <w:szCs w:val="28"/>
        </w:rPr>
        <w:t>+</w:t>
      </w:r>
      <w:proofErr w:type="gramStart"/>
      <w:r w:rsidRPr="00520979">
        <w:rPr>
          <w:rFonts w:ascii="Arial" w:hAnsi="Arial" w:cs="Arial"/>
          <w:sz w:val="28"/>
          <w:szCs w:val="28"/>
        </w:rPr>
        <w:t>442080806592,,</w:t>
      </w:r>
      <w:proofErr w:type="gramEnd"/>
      <w:r w:rsidRPr="00520979">
        <w:rPr>
          <w:rFonts w:ascii="Arial" w:hAnsi="Arial" w:cs="Arial"/>
          <w:sz w:val="28"/>
          <w:szCs w:val="28"/>
        </w:rPr>
        <w:t>2652726128#,,,,*481624# United Kingdom</w:t>
      </w:r>
    </w:p>
    <w:p w14:paraId="64B5C3F9"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Dial by your location</w:t>
      </w:r>
    </w:p>
    <w:p w14:paraId="2C2C12C2"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 xml:space="preserve">        +44 208 080 6591 United Kingdom</w:t>
      </w:r>
    </w:p>
    <w:p w14:paraId="31D85426" w14:textId="77777777" w:rsidR="00DC3CAE" w:rsidRPr="00520979" w:rsidRDefault="00DC3CAE" w:rsidP="00737BDC">
      <w:pPr>
        <w:spacing w:after="0"/>
        <w:rPr>
          <w:rFonts w:ascii="Arial" w:hAnsi="Arial" w:cs="Arial"/>
          <w:sz w:val="28"/>
          <w:szCs w:val="28"/>
        </w:rPr>
      </w:pPr>
      <w:r w:rsidRPr="00520979">
        <w:rPr>
          <w:rFonts w:ascii="Arial" w:hAnsi="Arial" w:cs="Arial"/>
          <w:sz w:val="28"/>
          <w:szCs w:val="28"/>
        </w:rPr>
        <w:t xml:space="preserve">        +44 208 080 6592 United Kingdom</w:t>
      </w:r>
    </w:p>
    <w:p w14:paraId="53210E12"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 xml:space="preserve">        +44 330 088 5830 United Kingdom</w:t>
      </w:r>
    </w:p>
    <w:p w14:paraId="3625A154"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 xml:space="preserve">        +44 131 460 1196 United Kingdom</w:t>
      </w:r>
    </w:p>
    <w:p w14:paraId="5CAAF6B8"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 xml:space="preserve">        +44 203 481 5237 United Kingdom</w:t>
      </w:r>
    </w:p>
    <w:p w14:paraId="25C7DD91"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 xml:space="preserve">        +44 203 481 5240 United Kingdom</w:t>
      </w:r>
    </w:p>
    <w:p w14:paraId="7F8BCCA7"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 xml:space="preserve">        +44 203 901 7895 United Kingdom</w:t>
      </w:r>
    </w:p>
    <w:p w14:paraId="31371FB9"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Meeting ID: 265 272 6128</w:t>
      </w:r>
    </w:p>
    <w:p w14:paraId="2AC8DC31"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Passcode: 481624</w:t>
      </w:r>
    </w:p>
    <w:p w14:paraId="76B4116C" w14:textId="77777777" w:rsidR="00DC3CAE" w:rsidRPr="00DC3CAE" w:rsidRDefault="00DC3CAE" w:rsidP="00737BDC">
      <w:pPr>
        <w:spacing w:after="0"/>
        <w:rPr>
          <w:rFonts w:ascii="Arial" w:hAnsi="Arial" w:cs="Arial"/>
          <w:sz w:val="28"/>
          <w:szCs w:val="28"/>
        </w:rPr>
      </w:pPr>
      <w:r w:rsidRPr="00DC3CAE">
        <w:rPr>
          <w:rFonts w:ascii="Arial" w:hAnsi="Arial" w:cs="Arial"/>
          <w:sz w:val="28"/>
          <w:szCs w:val="28"/>
        </w:rPr>
        <w:t>Find your local number: https://us02web.zoom.us/u/kdEh3lBfC4</w:t>
      </w:r>
    </w:p>
    <w:p w14:paraId="49484122" w14:textId="05EFB65C" w:rsidR="00737BDC" w:rsidRDefault="00737BDC">
      <w:pPr>
        <w:rPr>
          <w:rFonts w:ascii="Arial" w:hAnsi="Arial" w:cs="Arial"/>
          <w:b/>
          <w:bCs/>
          <w:sz w:val="28"/>
          <w:szCs w:val="28"/>
          <w:u w:val="single"/>
        </w:rPr>
      </w:pPr>
      <w:r>
        <w:rPr>
          <w:rFonts w:ascii="Arial" w:hAnsi="Arial" w:cs="Arial"/>
          <w:b/>
          <w:bCs/>
          <w:sz w:val="28"/>
          <w:szCs w:val="28"/>
          <w:u w:val="single"/>
        </w:rPr>
        <w:br w:type="page"/>
      </w:r>
    </w:p>
    <w:p w14:paraId="5B72AFEB" w14:textId="7BB084A9" w:rsidR="00737BDC" w:rsidRDefault="00737BDC">
      <w:pPr>
        <w:rPr>
          <w:rFonts w:ascii="Arial" w:hAnsi="Arial" w:cs="Arial"/>
          <w:b/>
          <w:bCs/>
          <w:sz w:val="28"/>
          <w:szCs w:val="28"/>
          <w:u w:val="single"/>
        </w:rPr>
      </w:pPr>
      <w:r>
        <w:rPr>
          <w:noProof/>
        </w:rPr>
        <w:lastRenderedPageBreak/>
        <w:drawing>
          <wp:anchor distT="0" distB="0" distL="114300" distR="114300" simplePos="0" relativeHeight="251664384" behindDoc="1" locked="0" layoutInCell="1" allowOverlap="1" wp14:anchorId="5EB94F72" wp14:editId="0A1E7440">
            <wp:simplePos x="0" y="0"/>
            <wp:positionH relativeFrom="column">
              <wp:posOffset>1314450</wp:posOffset>
            </wp:positionH>
            <wp:positionV relativeFrom="paragraph">
              <wp:posOffset>-647700</wp:posOffset>
            </wp:positionV>
            <wp:extent cx="2910513" cy="838200"/>
            <wp:effectExtent l="0" t="0" r="4445" b="0"/>
            <wp:wrapNone/>
            <wp:docPr id="10" name="Picture 1" descr="Logo 1 Line &amp; Strap Line LT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Line &amp; Strap Line LT BLUE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0513" cy="838200"/>
                    </a:xfrm>
                    <a:prstGeom prst="rect">
                      <a:avLst/>
                    </a:prstGeom>
                  </pic:spPr>
                </pic:pic>
              </a:graphicData>
            </a:graphic>
            <wp14:sizeRelH relativeFrom="page">
              <wp14:pctWidth>0</wp14:pctWidth>
            </wp14:sizeRelH>
            <wp14:sizeRelV relativeFrom="page">
              <wp14:pctHeight>0</wp14:pctHeight>
            </wp14:sizeRelV>
          </wp:anchor>
        </w:drawing>
      </w:r>
    </w:p>
    <w:p w14:paraId="74B6AD95" w14:textId="21E1B30B" w:rsidR="00737BDC" w:rsidRPr="00D55CFC" w:rsidRDefault="00737BDC" w:rsidP="00D55CFC">
      <w:pPr>
        <w:jc w:val="center"/>
        <w:rPr>
          <w:rFonts w:ascii="Arial" w:hAnsi="Arial" w:cs="Arial"/>
          <w:b/>
          <w:bCs/>
          <w:sz w:val="28"/>
          <w:szCs w:val="28"/>
          <w:u w:val="single"/>
        </w:rPr>
      </w:pPr>
      <w:r>
        <w:rPr>
          <w:rFonts w:ascii="Arial" w:hAnsi="Arial" w:cs="Arial"/>
          <w:b/>
          <w:bCs/>
          <w:sz w:val="28"/>
          <w:szCs w:val="28"/>
          <w:u w:val="single"/>
        </w:rPr>
        <w:t>APPENDIX 2: PROXY FORM</w:t>
      </w:r>
    </w:p>
    <w:p w14:paraId="62297825" w14:textId="736D460E" w:rsidR="00737BDC" w:rsidRDefault="00737BDC">
      <w:pPr>
        <w:rPr>
          <w:rFonts w:ascii="Arial" w:hAnsi="Arial" w:cs="Arial"/>
          <w:sz w:val="28"/>
          <w:szCs w:val="28"/>
        </w:rPr>
      </w:pPr>
      <w:r w:rsidRPr="00737BDC">
        <w:rPr>
          <w:rFonts w:ascii="Arial" w:hAnsi="Arial" w:cs="Arial"/>
          <w:sz w:val="28"/>
          <w:szCs w:val="28"/>
        </w:rPr>
        <w:t xml:space="preserve">Name of member appointing the </w:t>
      </w:r>
      <w:proofErr w:type="gramStart"/>
      <w:r w:rsidRPr="00737BDC">
        <w:rPr>
          <w:rFonts w:ascii="Arial" w:hAnsi="Arial" w:cs="Arial"/>
          <w:sz w:val="28"/>
          <w:szCs w:val="28"/>
        </w:rPr>
        <w:t>proxy:…</w:t>
      </w:r>
      <w:proofErr w:type="gramEnd"/>
      <w:r w:rsidRPr="00737BDC">
        <w:rPr>
          <w:rFonts w:ascii="Arial" w:hAnsi="Arial" w:cs="Arial"/>
          <w:sz w:val="28"/>
          <w:szCs w:val="28"/>
        </w:rPr>
        <w:t xml:space="preserve">…………………………………… </w:t>
      </w:r>
    </w:p>
    <w:p w14:paraId="35762B9D" w14:textId="1FAEA79D" w:rsidR="00737BDC" w:rsidRDefault="00737BDC">
      <w:pPr>
        <w:rPr>
          <w:rFonts w:ascii="Arial" w:hAnsi="Arial" w:cs="Arial"/>
          <w:sz w:val="28"/>
          <w:szCs w:val="28"/>
        </w:rPr>
      </w:pPr>
      <w:r w:rsidRPr="00737BDC">
        <w:rPr>
          <w:rFonts w:ascii="Arial" w:hAnsi="Arial" w:cs="Arial"/>
          <w:sz w:val="28"/>
          <w:szCs w:val="28"/>
        </w:rPr>
        <w:t>Address: ………………………………………………</w:t>
      </w:r>
      <w:r>
        <w:rPr>
          <w:rFonts w:ascii="Arial" w:hAnsi="Arial" w:cs="Arial"/>
          <w:sz w:val="28"/>
          <w:szCs w:val="28"/>
        </w:rPr>
        <w:t>…</w:t>
      </w:r>
      <w:r w:rsidRPr="00737BDC">
        <w:rPr>
          <w:rFonts w:ascii="Arial" w:hAnsi="Arial" w:cs="Arial"/>
          <w:sz w:val="28"/>
          <w:szCs w:val="28"/>
        </w:rPr>
        <w:t xml:space="preserve">……………………… </w:t>
      </w:r>
    </w:p>
    <w:p w14:paraId="0A61050F" w14:textId="0A38C383" w:rsidR="00737BDC" w:rsidRDefault="00737BDC">
      <w:pPr>
        <w:rPr>
          <w:rFonts w:ascii="Arial" w:hAnsi="Arial" w:cs="Arial"/>
          <w:sz w:val="28"/>
          <w:szCs w:val="28"/>
        </w:rPr>
      </w:pPr>
      <w:r>
        <w:rPr>
          <w:rFonts w:ascii="Arial" w:hAnsi="Arial" w:cs="Arial"/>
          <w:sz w:val="28"/>
          <w:szCs w:val="28"/>
        </w:rPr>
        <w:t>…………………………………………………………………………………….</w:t>
      </w:r>
    </w:p>
    <w:p w14:paraId="42F7BA63" w14:textId="77777777" w:rsidR="00D55CFC" w:rsidRDefault="00D55CFC">
      <w:pPr>
        <w:rPr>
          <w:rFonts w:ascii="Arial" w:hAnsi="Arial" w:cs="Arial"/>
          <w:sz w:val="28"/>
          <w:szCs w:val="28"/>
        </w:rPr>
      </w:pPr>
      <w:r>
        <w:rPr>
          <w:rFonts w:ascii="Arial" w:hAnsi="Arial" w:cs="Arial"/>
          <w:sz w:val="28"/>
          <w:szCs w:val="28"/>
        </w:rPr>
        <w:t>I, being a member of SUPPORT4SIGHT, appoint the Chairman at the meeting as my proxy to exercise all or any of my rights to attend, speak, and vote on my behalf at the Annual General Meeting to be held on 6 January 2022 by video conferencing and at any adjourned meeting.</w:t>
      </w:r>
    </w:p>
    <w:p w14:paraId="4D8A1D2C" w14:textId="26DA5AFF" w:rsidR="00D55CFC" w:rsidRDefault="00D55CFC">
      <w:pPr>
        <w:rPr>
          <w:rFonts w:ascii="Arial" w:hAnsi="Arial" w:cs="Arial"/>
          <w:sz w:val="28"/>
          <w:szCs w:val="28"/>
        </w:rPr>
      </w:pPr>
      <w:r>
        <w:rPr>
          <w:rFonts w:ascii="Arial" w:hAnsi="Arial" w:cs="Arial"/>
          <w:sz w:val="28"/>
          <w:szCs w:val="28"/>
        </w:rPr>
        <w:t>I direct my proxy to vote on the following resolutions as I have indicated by marking the appropriate box with an X.  If no indication is given, my proxy will vote or abstain from voting at his or her discretion and I authorise my proxy to vote (or abstain) as he or she thinks fit in relation to any other matter which is properly put before the meeting.</w:t>
      </w:r>
    </w:p>
    <w:p w14:paraId="165621DC" w14:textId="77777777" w:rsidR="00D55CFC" w:rsidRDefault="00D55CFC">
      <w:pPr>
        <w:rPr>
          <w:rFonts w:ascii="Arial" w:hAnsi="Arial" w:cs="Arial"/>
          <w:b/>
          <w:bCs/>
          <w:sz w:val="28"/>
          <w:szCs w:val="28"/>
        </w:rPr>
      </w:pPr>
    </w:p>
    <w:p w14:paraId="47FB79BB" w14:textId="56304F11" w:rsidR="00737BDC" w:rsidRPr="00D55CFC" w:rsidRDefault="00D55CFC">
      <w:pPr>
        <w:rPr>
          <w:rFonts w:ascii="Arial" w:hAnsi="Arial" w:cs="Arial"/>
          <w:b/>
          <w:bCs/>
          <w:sz w:val="28"/>
          <w:szCs w:val="28"/>
        </w:rPr>
      </w:pPr>
      <w:r w:rsidRPr="00D55CFC">
        <w:rPr>
          <w:rFonts w:ascii="Arial" w:hAnsi="Arial" w:cs="Arial"/>
          <w:b/>
          <w:bCs/>
          <w:sz w:val="28"/>
          <w:szCs w:val="28"/>
        </w:rPr>
        <w:t>ORDINARY RESOLUTIONS</w:t>
      </w:r>
    </w:p>
    <w:tbl>
      <w:tblPr>
        <w:tblStyle w:val="TableGrid"/>
        <w:tblW w:w="0" w:type="auto"/>
        <w:tblLook w:val="04A0" w:firstRow="1" w:lastRow="0" w:firstColumn="1" w:lastColumn="0" w:noHBand="0" w:noVBand="1"/>
      </w:tblPr>
      <w:tblGrid>
        <w:gridCol w:w="4957"/>
        <w:gridCol w:w="1323"/>
        <w:gridCol w:w="1323"/>
        <w:gridCol w:w="1398"/>
      </w:tblGrid>
      <w:tr w:rsidR="00D55CFC" w:rsidRPr="00D55CFC" w14:paraId="0ACCEEE2" w14:textId="77777777" w:rsidTr="00832DB0">
        <w:tc>
          <w:tcPr>
            <w:tcW w:w="4957" w:type="dxa"/>
          </w:tcPr>
          <w:p w14:paraId="6D7FA36B" w14:textId="4077E4AD" w:rsidR="00D55CFC" w:rsidRPr="00D55CFC" w:rsidRDefault="00D55CFC" w:rsidP="00D55CFC">
            <w:pPr>
              <w:rPr>
                <w:rFonts w:ascii="Arial" w:hAnsi="Arial" w:cs="Arial"/>
                <w:b/>
                <w:bCs/>
                <w:sz w:val="28"/>
                <w:szCs w:val="28"/>
              </w:rPr>
            </w:pPr>
            <w:r w:rsidRPr="00D55CFC">
              <w:rPr>
                <w:rFonts w:ascii="Arial" w:hAnsi="Arial" w:cs="Arial"/>
                <w:b/>
                <w:bCs/>
                <w:sz w:val="28"/>
                <w:szCs w:val="28"/>
              </w:rPr>
              <w:t xml:space="preserve"> </w:t>
            </w:r>
          </w:p>
        </w:tc>
        <w:tc>
          <w:tcPr>
            <w:tcW w:w="1323" w:type="dxa"/>
          </w:tcPr>
          <w:p w14:paraId="54AD3FEC" w14:textId="18EE860F" w:rsidR="00D55CFC" w:rsidRPr="00D55CFC" w:rsidRDefault="00D55CFC" w:rsidP="00D55CFC">
            <w:pPr>
              <w:jc w:val="center"/>
              <w:rPr>
                <w:rFonts w:ascii="Arial" w:hAnsi="Arial" w:cs="Arial"/>
                <w:b/>
                <w:bCs/>
                <w:sz w:val="28"/>
                <w:szCs w:val="28"/>
              </w:rPr>
            </w:pPr>
            <w:r w:rsidRPr="00D55CFC">
              <w:rPr>
                <w:rFonts w:ascii="Arial" w:hAnsi="Arial" w:cs="Arial"/>
                <w:b/>
                <w:bCs/>
                <w:sz w:val="28"/>
                <w:szCs w:val="28"/>
              </w:rPr>
              <w:t>For</w:t>
            </w:r>
          </w:p>
        </w:tc>
        <w:tc>
          <w:tcPr>
            <w:tcW w:w="1323" w:type="dxa"/>
          </w:tcPr>
          <w:p w14:paraId="3B9FA26A" w14:textId="33245F6B" w:rsidR="00D55CFC" w:rsidRPr="00D55CFC" w:rsidRDefault="00D55CFC" w:rsidP="00D55CFC">
            <w:pPr>
              <w:jc w:val="center"/>
              <w:rPr>
                <w:rFonts w:ascii="Arial" w:hAnsi="Arial" w:cs="Arial"/>
                <w:b/>
                <w:bCs/>
                <w:sz w:val="28"/>
                <w:szCs w:val="28"/>
              </w:rPr>
            </w:pPr>
            <w:r w:rsidRPr="00D55CFC">
              <w:rPr>
                <w:rFonts w:ascii="Arial" w:hAnsi="Arial" w:cs="Arial"/>
                <w:b/>
                <w:bCs/>
                <w:sz w:val="28"/>
                <w:szCs w:val="28"/>
              </w:rPr>
              <w:t>Against</w:t>
            </w:r>
          </w:p>
        </w:tc>
        <w:tc>
          <w:tcPr>
            <w:tcW w:w="1398" w:type="dxa"/>
          </w:tcPr>
          <w:p w14:paraId="157A2AE9" w14:textId="5863C08D" w:rsidR="00D55CFC" w:rsidRPr="00D55CFC" w:rsidRDefault="00D55CFC" w:rsidP="00D55CFC">
            <w:pPr>
              <w:jc w:val="center"/>
              <w:rPr>
                <w:rFonts w:ascii="Arial" w:hAnsi="Arial" w:cs="Arial"/>
                <w:b/>
                <w:bCs/>
                <w:sz w:val="28"/>
                <w:szCs w:val="28"/>
              </w:rPr>
            </w:pPr>
            <w:r w:rsidRPr="00D55CFC">
              <w:rPr>
                <w:rFonts w:ascii="Arial" w:hAnsi="Arial" w:cs="Arial"/>
                <w:b/>
                <w:bCs/>
                <w:sz w:val="28"/>
                <w:szCs w:val="28"/>
              </w:rPr>
              <w:t>Withheld</w:t>
            </w:r>
          </w:p>
        </w:tc>
      </w:tr>
      <w:tr w:rsidR="00D55CFC" w14:paraId="2358BB0E" w14:textId="77777777" w:rsidTr="00832DB0">
        <w:tc>
          <w:tcPr>
            <w:tcW w:w="4957" w:type="dxa"/>
          </w:tcPr>
          <w:p w14:paraId="10696E4C" w14:textId="48208EE2" w:rsidR="00D55CFC" w:rsidRDefault="00D55CFC" w:rsidP="00D55CFC">
            <w:pPr>
              <w:rPr>
                <w:rFonts w:ascii="Arial" w:hAnsi="Arial" w:cs="Arial"/>
                <w:sz w:val="28"/>
                <w:szCs w:val="28"/>
              </w:rPr>
            </w:pPr>
            <w:r>
              <w:rPr>
                <w:rFonts w:ascii="Arial" w:hAnsi="Arial" w:cs="Arial"/>
                <w:sz w:val="28"/>
                <w:szCs w:val="28"/>
              </w:rPr>
              <w:t xml:space="preserve">To adopt receive the Annual Accounts </w:t>
            </w:r>
          </w:p>
        </w:tc>
        <w:tc>
          <w:tcPr>
            <w:tcW w:w="1323" w:type="dxa"/>
          </w:tcPr>
          <w:p w14:paraId="37B9090A" w14:textId="77777777" w:rsidR="00D55CFC" w:rsidRDefault="00D55CFC" w:rsidP="00D55CFC">
            <w:pPr>
              <w:jc w:val="center"/>
              <w:rPr>
                <w:rFonts w:ascii="Arial" w:hAnsi="Arial" w:cs="Arial"/>
                <w:sz w:val="28"/>
                <w:szCs w:val="28"/>
              </w:rPr>
            </w:pPr>
          </w:p>
        </w:tc>
        <w:tc>
          <w:tcPr>
            <w:tcW w:w="1323" w:type="dxa"/>
          </w:tcPr>
          <w:p w14:paraId="3FE17755" w14:textId="77777777" w:rsidR="00D55CFC" w:rsidRDefault="00D55CFC" w:rsidP="00D55CFC">
            <w:pPr>
              <w:jc w:val="center"/>
              <w:rPr>
                <w:rFonts w:ascii="Arial" w:hAnsi="Arial" w:cs="Arial"/>
                <w:sz w:val="28"/>
                <w:szCs w:val="28"/>
              </w:rPr>
            </w:pPr>
          </w:p>
        </w:tc>
        <w:tc>
          <w:tcPr>
            <w:tcW w:w="1398" w:type="dxa"/>
          </w:tcPr>
          <w:p w14:paraId="509C9DA6" w14:textId="76268C4E" w:rsidR="00D55CFC" w:rsidRDefault="00D55CFC" w:rsidP="00D55CFC">
            <w:pPr>
              <w:jc w:val="center"/>
              <w:rPr>
                <w:rFonts w:ascii="Arial" w:hAnsi="Arial" w:cs="Arial"/>
                <w:sz w:val="28"/>
                <w:szCs w:val="28"/>
              </w:rPr>
            </w:pPr>
          </w:p>
        </w:tc>
      </w:tr>
      <w:tr w:rsidR="00D55CFC" w14:paraId="5594A70D" w14:textId="77777777" w:rsidTr="00832DB0">
        <w:tc>
          <w:tcPr>
            <w:tcW w:w="4957" w:type="dxa"/>
          </w:tcPr>
          <w:p w14:paraId="1E0CC215" w14:textId="071BE93C" w:rsidR="00D55CFC" w:rsidRDefault="00D55CFC" w:rsidP="00D55CFC">
            <w:pPr>
              <w:rPr>
                <w:rFonts w:ascii="Arial" w:hAnsi="Arial" w:cs="Arial"/>
                <w:sz w:val="28"/>
                <w:szCs w:val="28"/>
              </w:rPr>
            </w:pPr>
            <w:r>
              <w:rPr>
                <w:rFonts w:ascii="Arial" w:hAnsi="Arial" w:cs="Arial"/>
                <w:sz w:val="28"/>
                <w:szCs w:val="28"/>
              </w:rPr>
              <w:t>To re-appoint John Thompson to the Board of Trustees</w:t>
            </w:r>
          </w:p>
        </w:tc>
        <w:tc>
          <w:tcPr>
            <w:tcW w:w="1323" w:type="dxa"/>
          </w:tcPr>
          <w:p w14:paraId="6A7E69BB" w14:textId="77777777" w:rsidR="00D55CFC" w:rsidRDefault="00D55CFC" w:rsidP="00D55CFC">
            <w:pPr>
              <w:jc w:val="center"/>
              <w:rPr>
                <w:rFonts w:ascii="Arial" w:hAnsi="Arial" w:cs="Arial"/>
                <w:sz w:val="28"/>
                <w:szCs w:val="28"/>
              </w:rPr>
            </w:pPr>
          </w:p>
        </w:tc>
        <w:tc>
          <w:tcPr>
            <w:tcW w:w="1323" w:type="dxa"/>
          </w:tcPr>
          <w:p w14:paraId="27CCB82B" w14:textId="77777777" w:rsidR="00D55CFC" w:rsidRDefault="00D55CFC" w:rsidP="00D55CFC">
            <w:pPr>
              <w:jc w:val="center"/>
              <w:rPr>
                <w:rFonts w:ascii="Arial" w:hAnsi="Arial" w:cs="Arial"/>
                <w:sz w:val="28"/>
                <w:szCs w:val="28"/>
              </w:rPr>
            </w:pPr>
          </w:p>
        </w:tc>
        <w:tc>
          <w:tcPr>
            <w:tcW w:w="1398" w:type="dxa"/>
          </w:tcPr>
          <w:p w14:paraId="0EAB1D6D" w14:textId="47ABE067" w:rsidR="00D55CFC" w:rsidRDefault="00D55CFC" w:rsidP="00D55CFC">
            <w:pPr>
              <w:jc w:val="center"/>
              <w:rPr>
                <w:rFonts w:ascii="Arial" w:hAnsi="Arial" w:cs="Arial"/>
                <w:sz w:val="28"/>
                <w:szCs w:val="28"/>
              </w:rPr>
            </w:pPr>
          </w:p>
        </w:tc>
      </w:tr>
      <w:tr w:rsidR="00D55CFC" w14:paraId="1930C488" w14:textId="77777777" w:rsidTr="00832DB0">
        <w:tc>
          <w:tcPr>
            <w:tcW w:w="4957" w:type="dxa"/>
          </w:tcPr>
          <w:p w14:paraId="42D9905D" w14:textId="694EB084" w:rsidR="00D55CFC" w:rsidRDefault="00D55CFC" w:rsidP="00D55CFC">
            <w:pPr>
              <w:rPr>
                <w:rFonts w:ascii="Arial" w:hAnsi="Arial" w:cs="Arial"/>
                <w:sz w:val="28"/>
                <w:szCs w:val="28"/>
              </w:rPr>
            </w:pPr>
            <w:r>
              <w:rPr>
                <w:rFonts w:ascii="Arial" w:hAnsi="Arial" w:cs="Arial"/>
                <w:sz w:val="28"/>
                <w:szCs w:val="28"/>
              </w:rPr>
              <w:t>To re</w:t>
            </w:r>
            <w:r w:rsidR="00832DB0">
              <w:rPr>
                <w:rFonts w:ascii="Arial" w:hAnsi="Arial" w:cs="Arial"/>
                <w:sz w:val="28"/>
                <w:szCs w:val="28"/>
              </w:rPr>
              <w:t>-</w:t>
            </w:r>
            <w:r>
              <w:rPr>
                <w:rFonts w:ascii="Arial" w:hAnsi="Arial" w:cs="Arial"/>
                <w:sz w:val="28"/>
                <w:szCs w:val="28"/>
              </w:rPr>
              <w:t>appoint Melvin Caton to the Board of Trustees</w:t>
            </w:r>
          </w:p>
        </w:tc>
        <w:tc>
          <w:tcPr>
            <w:tcW w:w="1323" w:type="dxa"/>
          </w:tcPr>
          <w:p w14:paraId="2F84162E" w14:textId="77777777" w:rsidR="00D55CFC" w:rsidRDefault="00D55CFC" w:rsidP="00D55CFC">
            <w:pPr>
              <w:jc w:val="center"/>
              <w:rPr>
                <w:rFonts w:ascii="Arial" w:hAnsi="Arial" w:cs="Arial"/>
                <w:sz w:val="28"/>
                <w:szCs w:val="28"/>
              </w:rPr>
            </w:pPr>
          </w:p>
        </w:tc>
        <w:tc>
          <w:tcPr>
            <w:tcW w:w="1323" w:type="dxa"/>
          </w:tcPr>
          <w:p w14:paraId="79757BEF" w14:textId="77777777" w:rsidR="00D55CFC" w:rsidRDefault="00D55CFC" w:rsidP="00D55CFC">
            <w:pPr>
              <w:jc w:val="center"/>
              <w:rPr>
                <w:rFonts w:ascii="Arial" w:hAnsi="Arial" w:cs="Arial"/>
                <w:sz w:val="28"/>
                <w:szCs w:val="28"/>
              </w:rPr>
            </w:pPr>
          </w:p>
        </w:tc>
        <w:tc>
          <w:tcPr>
            <w:tcW w:w="1398" w:type="dxa"/>
          </w:tcPr>
          <w:p w14:paraId="7953A6BE" w14:textId="73C220E9" w:rsidR="00D55CFC" w:rsidRDefault="00D55CFC" w:rsidP="00D55CFC">
            <w:pPr>
              <w:jc w:val="center"/>
              <w:rPr>
                <w:rFonts w:ascii="Arial" w:hAnsi="Arial" w:cs="Arial"/>
                <w:sz w:val="28"/>
                <w:szCs w:val="28"/>
              </w:rPr>
            </w:pPr>
          </w:p>
        </w:tc>
      </w:tr>
    </w:tbl>
    <w:p w14:paraId="1F947D5E" w14:textId="6C5C850F" w:rsidR="00D55CFC" w:rsidRDefault="00D55CFC">
      <w:pPr>
        <w:rPr>
          <w:rFonts w:ascii="Arial" w:hAnsi="Arial" w:cs="Arial"/>
          <w:sz w:val="28"/>
          <w:szCs w:val="28"/>
        </w:rPr>
      </w:pPr>
    </w:p>
    <w:p w14:paraId="4FF932C3" w14:textId="7AA7E85D" w:rsidR="00D55CFC" w:rsidRPr="00D55CFC" w:rsidRDefault="00D55CFC" w:rsidP="00D55CFC">
      <w:pPr>
        <w:rPr>
          <w:rFonts w:ascii="Arial" w:hAnsi="Arial" w:cs="Arial"/>
          <w:b/>
          <w:bCs/>
          <w:sz w:val="28"/>
          <w:szCs w:val="28"/>
        </w:rPr>
      </w:pPr>
      <w:r>
        <w:rPr>
          <w:rFonts w:ascii="Arial" w:hAnsi="Arial" w:cs="Arial"/>
          <w:b/>
          <w:bCs/>
          <w:sz w:val="28"/>
          <w:szCs w:val="28"/>
        </w:rPr>
        <w:t>SPECIAL</w:t>
      </w:r>
      <w:r w:rsidRPr="00D55CFC">
        <w:rPr>
          <w:rFonts w:ascii="Arial" w:hAnsi="Arial" w:cs="Arial"/>
          <w:b/>
          <w:bCs/>
          <w:sz w:val="28"/>
          <w:szCs w:val="28"/>
        </w:rPr>
        <w:t xml:space="preserve"> RESOLUTION</w:t>
      </w:r>
    </w:p>
    <w:tbl>
      <w:tblPr>
        <w:tblStyle w:val="TableGrid"/>
        <w:tblW w:w="0" w:type="auto"/>
        <w:tblLook w:val="04A0" w:firstRow="1" w:lastRow="0" w:firstColumn="1" w:lastColumn="0" w:noHBand="0" w:noVBand="1"/>
      </w:tblPr>
      <w:tblGrid>
        <w:gridCol w:w="4957"/>
        <w:gridCol w:w="1323"/>
        <w:gridCol w:w="1323"/>
        <w:gridCol w:w="1398"/>
      </w:tblGrid>
      <w:tr w:rsidR="00D55CFC" w:rsidRPr="00D55CFC" w14:paraId="1C570F1B" w14:textId="77777777" w:rsidTr="00D55CFC">
        <w:tc>
          <w:tcPr>
            <w:tcW w:w="4957" w:type="dxa"/>
          </w:tcPr>
          <w:p w14:paraId="261D339D" w14:textId="77777777" w:rsidR="00D55CFC" w:rsidRPr="00D55CFC" w:rsidRDefault="00D55CFC" w:rsidP="00BC459D">
            <w:pPr>
              <w:rPr>
                <w:rFonts w:ascii="Arial" w:hAnsi="Arial" w:cs="Arial"/>
                <w:b/>
                <w:bCs/>
                <w:sz w:val="28"/>
                <w:szCs w:val="28"/>
              </w:rPr>
            </w:pPr>
            <w:r w:rsidRPr="00D55CFC">
              <w:rPr>
                <w:rFonts w:ascii="Arial" w:hAnsi="Arial" w:cs="Arial"/>
                <w:b/>
                <w:bCs/>
                <w:sz w:val="28"/>
                <w:szCs w:val="28"/>
              </w:rPr>
              <w:t xml:space="preserve"> </w:t>
            </w:r>
          </w:p>
        </w:tc>
        <w:tc>
          <w:tcPr>
            <w:tcW w:w="1323" w:type="dxa"/>
          </w:tcPr>
          <w:p w14:paraId="4951E088" w14:textId="77777777" w:rsidR="00D55CFC" w:rsidRPr="00D55CFC" w:rsidRDefault="00D55CFC" w:rsidP="00BC459D">
            <w:pPr>
              <w:jc w:val="center"/>
              <w:rPr>
                <w:rFonts w:ascii="Arial" w:hAnsi="Arial" w:cs="Arial"/>
                <w:b/>
                <w:bCs/>
                <w:sz w:val="28"/>
                <w:szCs w:val="28"/>
              </w:rPr>
            </w:pPr>
            <w:r w:rsidRPr="00D55CFC">
              <w:rPr>
                <w:rFonts w:ascii="Arial" w:hAnsi="Arial" w:cs="Arial"/>
                <w:b/>
                <w:bCs/>
                <w:sz w:val="28"/>
                <w:szCs w:val="28"/>
              </w:rPr>
              <w:t>For</w:t>
            </w:r>
          </w:p>
        </w:tc>
        <w:tc>
          <w:tcPr>
            <w:tcW w:w="1323" w:type="dxa"/>
          </w:tcPr>
          <w:p w14:paraId="651F9AB8" w14:textId="77777777" w:rsidR="00D55CFC" w:rsidRPr="00D55CFC" w:rsidRDefault="00D55CFC" w:rsidP="00BC459D">
            <w:pPr>
              <w:jc w:val="center"/>
              <w:rPr>
                <w:rFonts w:ascii="Arial" w:hAnsi="Arial" w:cs="Arial"/>
                <w:b/>
                <w:bCs/>
                <w:sz w:val="28"/>
                <w:szCs w:val="28"/>
              </w:rPr>
            </w:pPr>
            <w:r w:rsidRPr="00D55CFC">
              <w:rPr>
                <w:rFonts w:ascii="Arial" w:hAnsi="Arial" w:cs="Arial"/>
                <w:b/>
                <w:bCs/>
                <w:sz w:val="28"/>
                <w:szCs w:val="28"/>
              </w:rPr>
              <w:t>Against</w:t>
            </w:r>
          </w:p>
        </w:tc>
        <w:tc>
          <w:tcPr>
            <w:tcW w:w="1398" w:type="dxa"/>
          </w:tcPr>
          <w:p w14:paraId="087F7278" w14:textId="77777777" w:rsidR="00D55CFC" w:rsidRPr="00D55CFC" w:rsidRDefault="00D55CFC" w:rsidP="00BC459D">
            <w:pPr>
              <w:jc w:val="center"/>
              <w:rPr>
                <w:rFonts w:ascii="Arial" w:hAnsi="Arial" w:cs="Arial"/>
                <w:b/>
                <w:bCs/>
                <w:sz w:val="28"/>
                <w:szCs w:val="28"/>
              </w:rPr>
            </w:pPr>
            <w:r w:rsidRPr="00D55CFC">
              <w:rPr>
                <w:rFonts w:ascii="Arial" w:hAnsi="Arial" w:cs="Arial"/>
                <w:b/>
                <w:bCs/>
                <w:sz w:val="28"/>
                <w:szCs w:val="28"/>
              </w:rPr>
              <w:t>Withheld</w:t>
            </w:r>
          </w:p>
        </w:tc>
      </w:tr>
      <w:tr w:rsidR="00D55CFC" w14:paraId="0F82A01E" w14:textId="77777777" w:rsidTr="00D55CFC">
        <w:tc>
          <w:tcPr>
            <w:tcW w:w="4957" w:type="dxa"/>
          </w:tcPr>
          <w:p w14:paraId="52EB4A69" w14:textId="0CC46C91" w:rsidR="00D55CFC" w:rsidRDefault="00D55CFC" w:rsidP="00BC459D">
            <w:pPr>
              <w:rPr>
                <w:rFonts w:ascii="Arial" w:hAnsi="Arial" w:cs="Arial"/>
                <w:sz w:val="28"/>
                <w:szCs w:val="28"/>
              </w:rPr>
            </w:pPr>
            <w:r>
              <w:rPr>
                <w:rFonts w:ascii="Arial" w:hAnsi="Arial" w:cs="Arial"/>
                <w:sz w:val="28"/>
                <w:szCs w:val="28"/>
              </w:rPr>
              <w:t xml:space="preserve">To amend paragraph 3 of the Constitution </w:t>
            </w:r>
          </w:p>
        </w:tc>
        <w:tc>
          <w:tcPr>
            <w:tcW w:w="1323" w:type="dxa"/>
          </w:tcPr>
          <w:p w14:paraId="2792828D" w14:textId="77777777" w:rsidR="00D55CFC" w:rsidRDefault="00D55CFC" w:rsidP="00BC459D">
            <w:pPr>
              <w:jc w:val="center"/>
              <w:rPr>
                <w:rFonts w:ascii="Arial" w:hAnsi="Arial" w:cs="Arial"/>
                <w:sz w:val="28"/>
                <w:szCs w:val="28"/>
              </w:rPr>
            </w:pPr>
          </w:p>
        </w:tc>
        <w:tc>
          <w:tcPr>
            <w:tcW w:w="1323" w:type="dxa"/>
          </w:tcPr>
          <w:p w14:paraId="3AA71DFC" w14:textId="77777777" w:rsidR="00D55CFC" w:rsidRDefault="00D55CFC" w:rsidP="00BC459D">
            <w:pPr>
              <w:jc w:val="center"/>
              <w:rPr>
                <w:rFonts w:ascii="Arial" w:hAnsi="Arial" w:cs="Arial"/>
                <w:sz w:val="28"/>
                <w:szCs w:val="28"/>
              </w:rPr>
            </w:pPr>
          </w:p>
        </w:tc>
        <w:tc>
          <w:tcPr>
            <w:tcW w:w="1398" w:type="dxa"/>
          </w:tcPr>
          <w:p w14:paraId="38362051" w14:textId="77777777" w:rsidR="00D55CFC" w:rsidRDefault="00D55CFC" w:rsidP="00BC459D">
            <w:pPr>
              <w:jc w:val="center"/>
              <w:rPr>
                <w:rFonts w:ascii="Arial" w:hAnsi="Arial" w:cs="Arial"/>
                <w:sz w:val="28"/>
                <w:szCs w:val="28"/>
              </w:rPr>
            </w:pPr>
          </w:p>
        </w:tc>
      </w:tr>
    </w:tbl>
    <w:p w14:paraId="34698AA9" w14:textId="2F9F7939" w:rsidR="00D55CFC" w:rsidRPr="00D55CFC" w:rsidRDefault="00D55CFC">
      <w:pPr>
        <w:rPr>
          <w:rFonts w:ascii="Arial" w:hAnsi="Arial" w:cs="Arial"/>
          <w:sz w:val="28"/>
          <w:szCs w:val="28"/>
        </w:rPr>
      </w:pPr>
    </w:p>
    <w:p w14:paraId="6C89D06A" w14:textId="7F16C318" w:rsidR="00737BDC" w:rsidRPr="00D55CFC" w:rsidRDefault="00D55CFC">
      <w:pPr>
        <w:rPr>
          <w:rFonts w:ascii="Arial" w:hAnsi="Arial" w:cs="Arial"/>
          <w:sz w:val="28"/>
          <w:szCs w:val="28"/>
        </w:rPr>
      </w:pPr>
      <w:r w:rsidRPr="00520979">
        <w:rPr>
          <w:rFonts w:ascii="Arial" w:hAnsi="Arial" w:cs="Arial"/>
          <w:noProof/>
          <w:sz w:val="28"/>
          <w:szCs w:val="28"/>
        </w:rPr>
        <w:drawing>
          <wp:anchor distT="0" distB="0" distL="114300" distR="114300" simplePos="0" relativeHeight="251666432" behindDoc="1" locked="0" layoutInCell="1" allowOverlap="1" wp14:anchorId="54FAC1B7" wp14:editId="7C35B01D">
            <wp:simplePos x="0" y="0"/>
            <wp:positionH relativeFrom="margin">
              <wp:posOffset>-19050</wp:posOffset>
            </wp:positionH>
            <wp:positionV relativeFrom="paragraph">
              <wp:posOffset>247015</wp:posOffset>
            </wp:positionV>
            <wp:extent cx="5746750" cy="91884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46750" cy="918845"/>
                    </a:xfrm>
                    <a:prstGeom prst="rect">
                      <a:avLst/>
                    </a:prstGeom>
                  </pic:spPr>
                </pic:pic>
              </a:graphicData>
            </a:graphic>
            <wp14:sizeRelH relativeFrom="page">
              <wp14:pctWidth>0</wp14:pctWidth>
            </wp14:sizeRelH>
            <wp14:sizeRelV relativeFrom="page">
              <wp14:pctHeight>0</wp14:pctHeight>
            </wp14:sizeRelV>
          </wp:anchor>
        </w:drawing>
      </w:r>
      <w:r w:rsidRPr="00D55CFC">
        <w:rPr>
          <w:rFonts w:ascii="Arial" w:hAnsi="Arial" w:cs="Arial"/>
          <w:b/>
          <w:bCs/>
          <w:sz w:val="28"/>
          <w:szCs w:val="28"/>
        </w:rPr>
        <w:t>SIGNATURE</w:t>
      </w:r>
      <w:r>
        <w:rPr>
          <w:rFonts w:ascii="Arial" w:hAnsi="Arial" w:cs="Arial"/>
          <w:sz w:val="28"/>
          <w:szCs w:val="28"/>
        </w:rPr>
        <w:t>……………………………….</w:t>
      </w:r>
      <w:r>
        <w:rPr>
          <w:rFonts w:ascii="Arial" w:hAnsi="Arial" w:cs="Arial"/>
          <w:sz w:val="28"/>
          <w:szCs w:val="28"/>
        </w:rPr>
        <w:tab/>
      </w:r>
      <w:r w:rsidRPr="00D55CFC">
        <w:rPr>
          <w:rFonts w:ascii="Arial" w:hAnsi="Arial" w:cs="Arial"/>
          <w:b/>
          <w:bCs/>
          <w:sz w:val="28"/>
          <w:szCs w:val="28"/>
        </w:rPr>
        <w:t>DATE</w:t>
      </w:r>
      <w:r w:rsidRPr="00D55CFC">
        <w:rPr>
          <w:rFonts w:ascii="Arial" w:hAnsi="Arial" w:cs="Arial"/>
          <w:sz w:val="28"/>
          <w:szCs w:val="28"/>
        </w:rPr>
        <w:t>…………………</w:t>
      </w:r>
      <w:proofErr w:type="gramStart"/>
      <w:r>
        <w:rPr>
          <w:rFonts w:ascii="Arial" w:hAnsi="Arial" w:cs="Arial"/>
          <w:sz w:val="28"/>
          <w:szCs w:val="28"/>
        </w:rPr>
        <w:t>…..</w:t>
      </w:r>
      <w:proofErr w:type="gramEnd"/>
    </w:p>
    <w:p w14:paraId="64194799" w14:textId="22C21781" w:rsidR="00A012C8" w:rsidRDefault="00A012C8">
      <w:pPr>
        <w:rPr>
          <w:rFonts w:ascii="Arial" w:hAnsi="Arial" w:cs="Arial"/>
          <w:b/>
          <w:bCs/>
          <w:sz w:val="28"/>
          <w:szCs w:val="28"/>
          <w:u w:val="single"/>
        </w:rPr>
      </w:pPr>
    </w:p>
    <w:p w14:paraId="02565CB8" w14:textId="67E333F5" w:rsidR="00A012C8" w:rsidRDefault="00832DB0" w:rsidP="00A012C8">
      <w:pPr>
        <w:spacing w:after="0" w:line="240" w:lineRule="auto"/>
        <w:jc w:val="center"/>
        <w:rPr>
          <w:rFonts w:ascii="Arial" w:hAnsi="Arial" w:cs="Arial"/>
          <w:b/>
          <w:bCs/>
          <w:sz w:val="28"/>
          <w:szCs w:val="28"/>
          <w:u w:val="single"/>
        </w:rPr>
      </w:pPr>
      <w:r>
        <w:rPr>
          <w:noProof/>
        </w:rPr>
        <w:lastRenderedPageBreak/>
        <w:drawing>
          <wp:anchor distT="0" distB="0" distL="114300" distR="114300" simplePos="0" relativeHeight="251660288" behindDoc="1" locked="0" layoutInCell="1" allowOverlap="1" wp14:anchorId="643F7EA4" wp14:editId="13BFF70C">
            <wp:simplePos x="0" y="0"/>
            <wp:positionH relativeFrom="column">
              <wp:posOffset>1428750</wp:posOffset>
            </wp:positionH>
            <wp:positionV relativeFrom="paragraph">
              <wp:posOffset>-1071245</wp:posOffset>
            </wp:positionV>
            <wp:extent cx="2910513" cy="838200"/>
            <wp:effectExtent l="0" t="0" r="4445" b="0"/>
            <wp:wrapNone/>
            <wp:docPr id="6" name="Picture 1" descr="Logo 1 Line &amp; Strap Line LT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Line &amp; Strap Line LT BLUE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0513" cy="838200"/>
                    </a:xfrm>
                    <a:prstGeom prst="rect">
                      <a:avLst/>
                    </a:prstGeom>
                  </pic:spPr>
                </pic:pic>
              </a:graphicData>
            </a:graphic>
            <wp14:sizeRelH relativeFrom="page">
              <wp14:pctWidth>0</wp14:pctWidth>
            </wp14:sizeRelH>
            <wp14:sizeRelV relativeFrom="page">
              <wp14:pctHeight>0</wp14:pctHeight>
            </wp14:sizeRelV>
          </wp:anchor>
        </w:drawing>
      </w:r>
      <w:r w:rsidR="00A012C8" w:rsidRPr="00A012C8">
        <w:rPr>
          <w:rFonts w:ascii="Arial" w:hAnsi="Arial" w:cs="Arial"/>
          <w:b/>
          <w:bCs/>
          <w:sz w:val="28"/>
          <w:szCs w:val="28"/>
          <w:u w:val="single"/>
        </w:rPr>
        <w:t>AGENDA</w:t>
      </w:r>
    </w:p>
    <w:p w14:paraId="124D270E" w14:textId="77777777" w:rsidR="00226021" w:rsidRDefault="00226021" w:rsidP="00A012C8">
      <w:pPr>
        <w:spacing w:after="0" w:line="240" w:lineRule="auto"/>
        <w:jc w:val="center"/>
        <w:rPr>
          <w:rFonts w:ascii="Arial" w:hAnsi="Arial" w:cs="Arial"/>
          <w:b/>
          <w:bCs/>
          <w:sz w:val="28"/>
          <w:szCs w:val="28"/>
          <w:u w:val="single"/>
        </w:rPr>
      </w:pPr>
    </w:p>
    <w:p w14:paraId="12F3515F" w14:textId="23747653" w:rsidR="00DC3CAE" w:rsidRPr="00DC3CAE" w:rsidRDefault="00DC3CAE" w:rsidP="00A012C8">
      <w:pPr>
        <w:spacing w:after="0" w:line="240" w:lineRule="auto"/>
        <w:jc w:val="center"/>
        <w:rPr>
          <w:rFonts w:ascii="Arial" w:hAnsi="Arial" w:cs="Arial"/>
          <w:b/>
          <w:bCs/>
          <w:sz w:val="28"/>
          <w:szCs w:val="28"/>
        </w:rPr>
      </w:pPr>
      <w:r w:rsidRPr="00DC3CAE">
        <w:rPr>
          <w:rFonts w:ascii="Arial" w:hAnsi="Arial" w:cs="Arial"/>
          <w:b/>
          <w:bCs/>
          <w:sz w:val="28"/>
          <w:szCs w:val="28"/>
        </w:rPr>
        <w:t>06.01.2022</w:t>
      </w:r>
    </w:p>
    <w:p w14:paraId="73222848" w14:textId="77777777" w:rsidR="00A012C8" w:rsidRDefault="00A012C8" w:rsidP="00C57D72">
      <w:pPr>
        <w:spacing w:after="0" w:line="240" w:lineRule="auto"/>
        <w:jc w:val="both"/>
        <w:rPr>
          <w:rFonts w:ascii="Arial" w:hAnsi="Arial" w:cs="Arial"/>
          <w:sz w:val="28"/>
          <w:szCs w:val="28"/>
        </w:rPr>
      </w:pPr>
    </w:p>
    <w:p w14:paraId="002515F6" w14:textId="77777777" w:rsidR="00C57D72" w:rsidRDefault="00C57D72" w:rsidP="00C57D72">
      <w:pPr>
        <w:spacing w:after="0" w:line="240" w:lineRule="auto"/>
        <w:jc w:val="both"/>
        <w:rPr>
          <w:rFonts w:ascii="Arial" w:hAnsi="Arial" w:cs="Arial"/>
          <w:sz w:val="28"/>
          <w:szCs w:val="28"/>
        </w:rPr>
      </w:pPr>
    </w:p>
    <w:p w14:paraId="75CE6402" w14:textId="5E6BC7F7" w:rsidR="00C57D72" w:rsidRPr="00226021" w:rsidRDefault="00C57D72" w:rsidP="00226021">
      <w:pPr>
        <w:pStyle w:val="ListParagraph"/>
        <w:numPr>
          <w:ilvl w:val="0"/>
          <w:numId w:val="9"/>
        </w:numPr>
        <w:spacing w:after="0" w:line="720" w:lineRule="auto"/>
        <w:rPr>
          <w:rFonts w:ascii="Arial" w:hAnsi="Arial" w:cs="Arial"/>
          <w:sz w:val="28"/>
          <w:szCs w:val="28"/>
        </w:rPr>
      </w:pPr>
      <w:r w:rsidRPr="00226021">
        <w:rPr>
          <w:rFonts w:ascii="Arial" w:hAnsi="Arial" w:cs="Arial"/>
          <w:sz w:val="28"/>
          <w:szCs w:val="28"/>
        </w:rPr>
        <w:t>Apologies</w:t>
      </w:r>
    </w:p>
    <w:p w14:paraId="6247A68D" w14:textId="1AACC6AA" w:rsidR="00C57D72" w:rsidRPr="00226021" w:rsidRDefault="00C57D72" w:rsidP="00226021">
      <w:pPr>
        <w:pStyle w:val="ListParagraph"/>
        <w:numPr>
          <w:ilvl w:val="0"/>
          <w:numId w:val="9"/>
        </w:numPr>
        <w:spacing w:after="0" w:line="720" w:lineRule="auto"/>
        <w:rPr>
          <w:rFonts w:ascii="Arial" w:hAnsi="Arial" w:cs="Arial"/>
          <w:sz w:val="28"/>
          <w:szCs w:val="28"/>
        </w:rPr>
      </w:pPr>
      <w:r w:rsidRPr="00226021">
        <w:rPr>
          <w:rFonts w:ascii="Arial" w:hAnsi="Arial" w:cs="Arial"/>
          <w:sz w:val="28"/>
          <w:szCs w:val="28"/>
        </w:rPr>
        <w:t>Chair’s Report</w:t>
      </w:r>
    </w:p>
    <w:p w14:paraId="6FDCA9EA" w14:textId="4D6E4729" w:rsidR="00C57D72" w:rsidRPr="00226021" w:rsidRDefault="00C57D72" w:rsidP="00226021">
      <w:pPr>
        <w:pStyle w:val="ListParagraph"/>
        <w:numPr>
          <w:ilvl w:val="0"/>
          <w:numId w:val="9"/>
        </w:numPr>
        <w:spacing w:after="0" w:line="720" w:lineRule="auto"/>
        <w:rPr>
          <w:rFonts w:ascii="Arial" w:hAnsi="Arial" w:cs="Arial"/>
          <w:sz w:val="28"/>
          <w:szCs w:val="28"/>
        </w:rPr>
      </w:pPr>
      <w:r w:rsidRPr="00226021">
        <w:rPr>
          <w:rFonts w:ascii="Arial" w:hAnsi="Arial" w:cs="Arial"/>
          <w:sz w:val="28"/>
          <w:szCs w:val="28"/>
        </w:rPr>
        <w:t>Treasurer’s Report</w:t>
      </w:r>
      <w:r w:rsidR="00290294" w:rsidRPr="00226021">
        <w:rPr>
          <w:rFonts w:ascii="Arial" w:hAnsi="Arial" w:cs="Arial"/>
          <w:sz w:val="28"/>
          <w:szCs w:val="28"/>
        </w:rPr>
        <w:t xml:space="preserve"> including Resolution 1</w:t>
      </w:r>
    </w:p>
    <w:p w14:paraId="7F6F75C2" w14:textId="0F7CDD6B" w:rsidR="00C57D72" w:rsidRPr="00226021" w:rsidRDefault="00D55CFC" w:rsidP="00226021">
      <w:pPr>
        <w:pStyle w:val="ListParagraph"/>
        <w:numPr>
          <w:ilvl w:val="0"/>
          <w:numId w:val="9"/>
        </w:numPr>
        <w:spacing w:after="0" w:line="720" w:lineRule="auto"/>
        <w:rPr>
          <w:rFonts w:ascii="Arial" w:hAnsi="Arial" w:cs="Arial"/>
          <w:sz w:val="28"/>
          <w:szCs w:val="28"/>
        </w:rPr>
      </w:pPr>
      <w:r w:rsidRPr="00226021">
        <w:rPr>
          <w:rFonts w:ascii="Arial" w:hAnsi="Arial" w:cs="Arial"/>
          <w:sz w:val="28"/>
          <w:szCs w:val="28"/>
        </w:rPr>
        <w:t>Re-election of Trustees</w:t>
      </w:r>
      <w:r w:rsidR="00290294" w:rsidRPr="00226021">
        <w:rPr>
          <w:rFonts w:ascii="Arial" w:hAnsi="Arial" w:cs="Arial"/>
          <w:sz w:val="28"/>
          <w:szCs w:val="28"/>
        </w:rPr>
        <w:t>, including Resolutions 2-</w:t>
      </w:r>
      <w:r w:rsidR="00832DB0" w:rsidRPr="00226021">
        <w:rPr>
          <w:rFonts w:ascii="Arial" w:hAnsi="Arial" w:cs="Arial"/>
          <w:sz w:val="28"/>
          <w:szCs w:val="28"/>
        </w:rPr>
        <w:t>3</w:t>
      </w:r>
    </w:p>
    <w:p w14:paraId="308E7ACB" w14:textId="28B2AAC9" w:rsidR="00290294" w:rsidRPr="00226021" w:rsidRDefault="00290294" w:rsidP="00226021">
      <w:pPr>
        <w:pStyle w:val="ListParagraph"/>
        <w:numPr>
          <w:ilvl w:val="0"/>
          <w:numId w:val="9"/>
        </w:numPr>
        <w:spacing w:after="0" w:line="720" w:lineRule="auto"/>
        <w:rPr>
          <w:rFonts w:ascii="Arial" w:hAnsi="Arial" w:cs="Arial"/>
          <w:sz w:val="28"/>
          <w:szCs w:val="28"/>
        </w:rPr>
      </w:pPr>
      <w:r w:rsidRPr="00226021">
        <w:rPr>
          <w:rFonts w:ascii="Arial" w:hAnsi="Arial" w:cs="Arial"/>
          <w:sz w:val="28"/>
          <w:szCs w:val="28"/>
        </w:rPr>
        <w:t xml:space="preserve">Special Resolution </w:t>
      </w:r>
      <w:r w:rsidR="00832DB0" w:rsidRPr="00226021">
        <w:rPr>
          <w:rFonts w:ascii="Arial" w:hAnsi="Arial" w:cs="Arial"/>
          <w:sz w:val="28"/>
          <w:szCs w:val="28"/>
        </w:rPr>
        <w:t>4</w:t>
      </w:r>
    </w:p>
    <w:p w14:paraId="59449FDF" w14:textId="54D368F4" w:rsidR="00C57D72" w:rsidRPr="00226021" w:rsidRDefault="00C57D72" w:rsidP="00226021">
      <w:pPr>
        <w:pStyle w:val="ListParagraph"/>
        <w:numPr>
          <w:ilvl w:val="0"/>
          <w:numId w:val="9"/>
        </w:numPr>
        <w:spacing w:after="0" w:line="720" w:lineRule="auto"/>
        <w:rPr>
          <w:rFonts w:ascii="Arial" w:hAnsi="Arial" w:cs="Arial"/>
          <w:sz w:val="28"/>
          <w:szCs w:val="28"/>
        </w:rPr>
      </w:pPr>
      <w:r w:rsidRPr="00226021">
        <w:rPr>
          <w:rFonts w:ascii="Arial" w:hAnsi="Arial" w:cs="Arial"/>
          <w:sz w:val="28"/>
          <w:szCs w:val="28"/>
        </w:rPr>
        <w:t>Any other business</w:t>
      </w:r>
    </w:p>
    <w:bookmarkEnd w:id="0"/>
    <w:p w14:paraId="3FB094FC" w14:textId="77777777" w:rsidR="008E76FB" w:rsidRDefault="008E76FB" w:rsidP="008E76FB">
      <w:pPr>
        <w:spacing w:after="0" w:line="240" w:lineRule="auto"/>
        <w:rPr>
          <w:rFonts w:ascii="Arial" w:hAnsi="Arial" w:cs="Arial"/>
          <w:sz w:val="28"/>
          <w:szCs w:val="28"/>
        </w:rPr>
      </w:pPr>
    </w:p>
    <w:p w14:paraId="7450601C" w14:textId="45BFCF2D" w:rsidR="008E76FB" w:rsidRDefault="008E76FB" w:rsidP="008E76FB">
      <w:pPr>
        <w:spacing w:after="0" w:line="240" w:lineRule="auto"/>
        <w:rPr>
          <w:rFonts w:ascii="Arial" w:hAnsi="Arial" w:cs="Arial"/>
          <w:sz w:val="28"/>
          <w:szCs w:val="28"/>
        </w:rPr>
      </w:pPr>
    </w:p>
    <w:p w14:paraId="6A7BDAEB" w14:textId="2C8A66F4" w:rsidR="00A012C8" w:rsidRPr="00A012C8" w:rsidRDefault="00A012C8" w:rsidP="00A012C8">
      <w:pPr>
        <w:rPr>
          <w:rFonts w:ascii="Arial" w:hAnsi="Arial" w:cs="Arial"/>
          <w:sz w:val="28"/>
          <w:szCs w:val="28"/>
        </w:rPr>
      </w:pPr>
    </w:p>
    <w:p w14:paraId="549C629A" w14:textId="0E7F7E1F" w:rsidR="00A012C8" w:rsidRPr="00A012C8" w:rsidRDefault="00A012C8" w:rsidP="00A012C8">
      <w:pPr>
        <w:rPr>
          <w:rFonts w:ascii="Arial" w:hAnsi="Arial" w:cs="Arial"/>
          <w:sz w:val="28"/>
          <w:szCs w:val="28"/>
        </w:rPr>
      </w:pPr>
    </w:p>
    <w:p w14:paraId="4C162C60" w14:textId="09B132CC" w:rsidR="00A012C8" w:rsidRPr="00A012C8" w:rsidRDefault="00A012C8" w:rsidP="00A012C8">
      <w:pPr>
        <w:rPr>
          <w:rFonts w:ascii="Arial" w:hAnsi="Arial" w:cs="Arial"/>
          <w:sz w:val="28"/>
          <w:szCs w:val="28"/>
        </w:rPr>
      </w:pPr>
    </w:p>
    <w:p w14:paraId="6DF6805E" w14:textId="24A78232" w:rsidR="00A012C8" w:rsidRPr="00A012C8" w:rsidRDefault="00A012C8" w:rsidP="00A012C8">
      <w:pPr>
        <w:rPr>
          <w:rFonts w:ascii="Arial" w:hAnsi="Arial" w:cs="Arial"/>
          <w:sz w:val="28"/>
          <w:szCs w:val="28"/>
        </w:rPr>
      </w:pPr>
    </w:p>
    <w:p w14:paraId="493A8F4E" w14:textId="669886B0" w:rsidR="00A012C8" w:rsidRPr="00A012C8" w:rsidRDefault="00A012C8" w:rsidP="00A012C8">
      <w:pPr>
        <w:rPr>
          <w:rFonts w:ascii="Arial" w:hAnsi="Arial" w:cs="Arial"/>
          <w:sz w:val="28"/>
          <w:szCs w:val="28"/>
        </w:rPr>
      </w:pPr>
    </w:p>
    <w:p w14:paraId="04740899" w14:textId="727A9651" w:rsidR="00A012C8" w:rsidRPr="00A012C8" w:rsidRDefault="00A012C8" w:rsidP="00A012C8">
      <w:pPr>
        <w:rPr>
          <w:rFonts w:ascii="Arial" w:hAnsi="Arial" w:cs="Arial"/>
          <w:sz w:val="28"/>
          <w:szCs w:val="28"/>
        </w:rPr>
      </w:pPr>
    </w:p>
    <w:p w14:paraId="63E59F3B" w14:textId="7B1A735F" w:rsidR="00A012C8" w:rsidRPr="00A012C8" w:rsidRDefault="00A012C8" w:rsidP="00A012C8">
      <w:pPr>
        <w:rPr>
          <w:rFonts w:ascii="Arial" w:hAnsi="Arial" w:cs="Arial"/>
          <w:sz w:val="28"/>
          <w:szCs w:val="28"/>
        </w:rPr>
      </w:pPr>
    </w:p>
    <w:p w14:paraId="40C8F4A7" w14:textId="785E8F4B" w:rsidR="00A012C8" w:rsidRPr="00A012C8" w:rsidRDefault="00A012C8" w:rsidP="00A012C8">
      <w:pPr>
        <w:rPr>
          <w:rFonts w:ascii="Arial" w:hAnsi="Arial" w:cs="Arial"/>
          <w:sz w:val="28"/>
          <w:szCs w:val="28"/>
        </w:rPr>
      </w:pPr>
    </w:p>
    <w:p w14:paraId="5EAC2E46" w14:textId="0E78215A" w:rsidR="00A012C8" w:rsidRPr="00A012C8" w:rsidRDefault="00A012C8" w:rsidP="00A012C8">
      <w:pPr>
        <w:rPr>
          <w:rFonts w:ascii="Arial" w:hAnsi="Arial" w:cs="Arial"/>
          <w:sz w:val="28"/>
          <w:szCs w:val="28"/>
        </w:rPr>
      </w:pPr>
    </w:p>
    <w:p w14:paraId="31A43F15" w14:textId="514F1EF3" w:rsidR="00A012C8" w:rsidRPr="00A012C8" w:rsidRDefault="00A012C8" w:rsidP="00A012C8">
      <w:pPr>
        <w:rPr>
          <w:rFonts w:ascii="Arial" w:hAnsi="Arial" w:cs="Arial"/>
          <w:sz w:val="28"/>
          <w:szCs w:val="28"/>
        </w:rPr>
      </w:pPr>
    </w:p>
    <w:p w14:paraId="7A07772E" w14:textId="051F6B64" w:rsidR="00A012C8" w:rsidRPr="00A012C8" w:rsidRDefault="00290294" w:rsidP="00290294">
      <w:pPr>
        <w:tabs>
          <w:tab w:val="left" w:pos="1875"/>
        </w:tabs>
        <w:rPr>
          <w:rFonts w:ascii="Arial" w:hAnsi="Arial" w:cs="Arial"/>
          <w:b/>
          <w:bCs/>
          <w:sz w:val="28"/>
          <w:szCs w:val="28"/>
        </w:rPr>
      </w:pPr>
      <w:r w:rsidRPr="00520979">
        <w:rPr>
          <w:rFonts w:ascii="Arial" w:hAnsi="Arial" w:cs="Arial"/>
          <w:noProof/>
          <w:sz w:val="28"/>
          <w:szCs w:val="28"/>
        </w:rPr>
        <w:drawing>
          <wp:anchor distT="0" distB="0" distL="114300" distR="114300" simplePos="0" relativeHeight="251668480" behindDoc="1" locked="0" layoutInCell="1" allowOverlap="1" wp14:anchorId="21678630" wp14:editId="1B93B562">
            <wp:simplePos x="0" y="0"/>
            <wp:positionH relativeFrom="margin">
              <wp:posOffset>0</wp:posOffset>
            </wp:positionH>
            <wp:positionV relativeFrom="paragraph">
              <wp:posOffset>-635</wp:posOffset>
            </wp:positionV>
            <wp:extent cx="5746750" cy="9188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46750" cy="918845"/>
                    </a:xfrm>
                    <a:prstGeom prst="rect">
                      <a:avLst/>
                    </a:prstGeom>
                  </pic:spPr>
                </pic:pic>
              </a:graphicData>
            </a:graphic>
            <wp14:sizeRelH relativeFrom="page">
              <wp14:pctWidth>0</wp14:pctWidth>
            </wp14:sizeRelH>
            <wp14:sizeRelV relativeFrom="page">
              <wp14:pctHeight>0</wp14:pctHeight>
            </wp14:sizeRelV>
          </wp:anchor>
        </w:drawing>
      </w:r>
    </w:p>
    <w:sectPr w:rsidR="00A012C8" w:rsidRPr="00A012C8" w:rsidSect="0047713E">
      <w:headerReference w:type="even" r:id="rId14"/>
      <w:headerReference w:type="default" r:id="rId15"/>
      <w:footerReference w:type="even" r:id="rId16"/>
      <w:footerReference w:type="default" r:id="rId17"/>
      <w:headerReference w:type="first" r:id="rId18"/>
      <w:footerReference w:type="first" r:id="rId19"/>
      <w:pgSz w:w="11906" w:h="16838"/>
      <w:pgMar w:top="1955"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B4ED" w14:textId="77777777" w:rsidR="002B4DE4" w:rsidRDefault="002B4DE4" w:rsidP="003D6D5B">
      <w:pPr>
        <w:spacing w:after="0" w:line="240" w:lineRule="auto"/>
      </w:pPr>
      <w:r>
        <w:separator/>
      </w:r>
    </w:p>
  </w:endnote>
  <w:endnote w:type="continuationSeparator" w:id="0">
    <w:p w14:paraId="53BB39B8" w14:textId="77777777" w:rsidR="002B4DE4" w:rsidRDefault="002B4DE4" w:rsidP="003D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9AC5" w14:textId="77777777" w:rsidR="00C57D72" w:rsidRDefault="00C5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E910" w14:textId="7FB7343C" w:rsidR="003F72E6" w:rsidRPr="00CB37D7" w:rsidRDefault="003F72E6" w:rsidP="003D6D5B">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9916" w14:textId="77777777" w:rsidR="00C57D72" w:rsidRDefault="00C5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63F6" w14:textId="77777777" w:rsidR="002B4DE4" w:rsidRDefault="002B4DE4" w:rsidP="003D6D5B">
      <w:pPr>
        <w:spacing w:after="0" w:line="240" w:lineRule="auto"/>
      </w:pPr>
      <w:r>
        <w:separator/>
      </w:r>
    </w:p>
  </w:footnote>
  <w:footnote w:type="continuationSeparator" w:id="0">
    <w:p w14:paraId="6F630997" w14:textId="77777777" w:rsidR="002B4DE4" w:rsidRDefault="002B4DE4" w:rsidP="003D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B3A1" w14:textId="77777777" w:rsidR="00C57D72" w:rsidRDefault="00C5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C2DB" w14:textId="2FA2D50D" w:rsidR="003F72E6" w:rsidRDefault="003F72E6" w:rsidP="00C57D72">
    <w:pPr>
      <w:pStyle w:val="Footer"/>
      <w:tabs>
        <w:tab w:val="clear" w:pos="9026"/>
        <w:tab w:val="right" w:pos="9072"/>
      </w:tabs>
      <w:jc w:val="center"/>
      <w:rPr>
        <w:color w:val="00477C"/>
      </w:rPr>
    </w:pPr>
    <w:r>
      <w:rPr>
        <w:noProof/>
      </w:rPr>
      <mc:AlternateContent>
        <mc:Choice Requires="wps">
          <w:drawing>
            <wp:anchor distT="0" distB="0" distL="114300" distR="114300" simplePos="0" relativeHeight="251660288" behindDoc="0" locked="0" layoutInCell="1" allowOverlap="1" wp14:anchorId="0A872978" wp14:editId="7E4E8DC6">
              <wp:simplePos x="0" y="0"/>
              <wp:positionH relativeFrom="column">
                <wp:posOffset>-387350</wp:posOffset>
              </wp:positionH>
              <wp:positionV relativeFrom="paragraph">
                <wp:posOffset>4957445</wp:posOffset>
              </wp:positionV>
              <wp:extent cx="6024245" cy="527685"/>
              <wp:effectExtent l="3175" t="444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EE01" w14:textId="77777777" w:rsidR="003F72E6" w:rsidRPr="00CB37D7" w:rsidRDefault="003F72E6" w:rsidP="00CB37D7">
                          <w:r w:rsidRPr="00CB37D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2978" id="_x0000_t202" coordsize="21600,21600" o:spt="202" path="m,l,21600r21600,l21600,xe">
              <v:stroke joinstyle="miter"/>
              <v:path gradientshapeok="t" o:connecttype="rect"/>
            </v:shapetype>
            <v:shape id="Text Box 1" o:spid="_x0000_s1026" type="#_x0000_t202" style="position:absolute;left:0;text-align:left;margin-left:-30.5pt;margin-top:390.35pt;width:474.3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" filled="f" stroked="f">
              <v:textbox>
                <w:txbxContent>
                  <w:p w14:paraId="7C1EEE01" w14:textId="77777777" w:rsidR="003F72E6" w:rsidRPr="00CB37D7" w:rsidRDefault="003F72E6" w:rsidP="00CB37D7">
                    <w:r w:rsidRPr="00CB37D7">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A4BF" w14:textId="77777777" w:rsidR="00C57D72" w:rsidRDefault="00C5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6675"/>
    <w:multiLevelType w:val="hybridMultilevel"/>
    <w:tmpl w:val="76843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F12F4"/>
    <w:multiLevelType w:val="hybridMultilevel"/>
    <w:tmpl w:val="A1B4F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D054D"/>
    <w:multiLevelType w:val="hybridMultilevel"/>
    <w:tmpl w:val="9A16A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438CD"/>
    <w:multiLevelType w:val="hybridMultilevel"/>
    <w:tmpl w:val="B270E2AA"/>
    <w:lvl w:ilvl="0" w:tplc="0B7878EA">
      <w:start w:val="1"/>
      <w:numFmt w:val="lowerLetter"/>
      <w:lvlText w:val="(%1)"/>
      <w:lvlJc w:val="left"/>
      <w:pPr>
        <w:ind w:left="360" w:hanging="360"/>
      </w:pPr>
      <w:rPr>
        <w:rFonts w:cs="Times New Roman"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706B785C"/>
    <w:multiLevelType w:val="hybridMultilevel"/>
    <w:tmpl w:val="F4D4EE86"/>
    <w:lvl w:ilvl="0" w:tplc="21ECA6CA">
      <w:start w:val="1"/>
      <w:numFmt w:val="decimal"/>
      <w:lvlText w:val="%1."/>
      <w:lvlJc w:val="left"/>
      <w:pPr>
        <w:ind w:left="360" w:hanging="360"/>
      </w:pPr>
      <w:rPr>
        <w:rFonts w:ascii="Arial" w:eastAsiaTheme="minorEastAsia" w:hAnsi="Arial" w:cs="Arial"/>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75D127B1"/>
    <w:multiLevelType w:val="hybridMultilevel"/>
    <w:tmpl w:val="76505B50"/>
    <w:lvl w:ilvl="0" w:tplc="495A5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ED1405"/>
    <w:multiLevelType w:val="hybridMultilevel"/>
    <w:tmpl w:val="4A6207A0"/>
    <w:lvl w:ilvl="0" w:tplc="0409000F">
      <w:start w:val="1"/>
      <w:numFmt w:val="decimal"/>
      <w:lvlText w:val="%1."/>
      <w:lvlJc w:val="left"/>
      <w:pPr>
        <w:tabs>
          <w:tab w:val="num" w:pos="720"/>
        </w:tabs>
        <w:ind w:left="720" w:hanging="360"/>
      </w:pPr>
    </w:lvl>
    <w:lvl w:ilvl="1" w:tplc="63ECAC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C32550"/>
    <w:multiLevelType w:val="hybridMultilevel"/>
    <w:tmpl w:val="5360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555FE"/>
    <w:multiLevelType w:val="hybridMultilevel"/>
    <w:tmpl w:val="C2D28524"/>
    <w:lvl w:ilvl="0" w:tplc="DBA049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8"/>
  </w:num>
  <w:num w:numId="3">
    <w:abstractNumId w:val="5"/>
  </w:num>
  <w:num w:numId="4">
    <w:abstractNumId w:val="2"/>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5B"/>
    <w:rsid w:val="000E2B8C"/>
    <w:rsid w:val="000E795D"/>
    <w:rsid w:val="00116957"/>
    <w:rsid w:val="001778C3"/>
    <w:rsid w:val="001D1005"/>
    <w:rsid w:val="001F7BE4"/>
    <w:rsid w:val="00203495"/>
    <w:rsid w:val="00226021"/>
    <w:rsid w:val="002510D7"/>
    <w:rsid w:val="00254EF9"/>
    <w:rsid w:val="002829B6"/>
    <w:rsid w:val="00290294"/>
    <w:rsid w:val="002B4DE4"/>
    <w:rsid w:val="0031290D"/>
    <w:rsid w:val="00313136"/>
    <w:rsid w:val="00315143"/>
    <w:rsid w:val="00341D88"/>
    <w:rsid w:val="00382891"/>
    <w:rsid w:val="003A3779"/>
    <w:rsid w:val="003C7D63"/>
    <w:rsid w:val="003D6D5B"/>
    <w:rsid w:val="003F72E6"/>
    <w:rsid w:val="0047713E"/>
    <w:rsid w:val="004A10AC"/>
    <w:rsid w:val="004A120A"/>
    <w:rsid w:val="004C5CF6"/>
    <w:rsid w:val="004F22F2"/>
    <w:rsid w:val="00520979"/>
    <w:rsid w:val="00537A94"/>
    <w:rsid w:val="00541095"/>
    <w:rsid w:val="005A7C1E"/>
    <w:rsid w:val="00683D0B"/>
    <w:rsid w:val="00690D3B"/>
    <w:rsid w:val="006D4812"/>
    <w:rsid w:val="006E2066"/>
    <w:rsid w:val="006E6258"/>
    <w:rsid w:val="00737BDC"/>
    <w:rsid w:val="0075639A"/>
    <w:rsid w:val="007D2FE3"/>
    <w:rsid w:val="00832DB0"/>
    <w:rsid w:val="0085421E"/>
    <w:rsid w:val="008A7D98"/>
    <w:rsid w:val="008E76FB"/>
    <w:rsid w:val="00922717"/>
    <w:rsid w:val="00924046"/>
    <w:rsid w:val="00986327"/>
    <w:rsid w:val="009918D4"/>
    <w:rsid w:val="009E738A"/>
    <w:rsid w:val="009E7FC7"/>
    <w:rsid w:val="00A012C8"/>
    <w:rsid w:val="00A709E5"/>
    <w:rsid w:val="00AD2637"/>
    <w:rsid w:val="00AD266E"/>
    <w:rsid w:val="00B07D22"/>
    <w:rsid w:val="00B20964"/>
    <w:rsid w:val="00B92BA2"/>
    <w:rsid w:val="00BB4901"/>
    <w:rsid w:val="00C254D0"/>
    <w:rsid w:val="00C41669"/>
    <w:rsid w:val="00C57D72"/>
    <w:rsid w:val="00CB37D7"/>
    <w:rsid w:val="00CC1DE8"/>
    <w:rsid w:val="00CD7CDF"/>
    <w:rsid w:val="00D034E8"/>
    <w:rsid w:val="00D55CFC"/>
    <w:rsid w:val="00D76633"/>
    <w:rsid w:val="00D9288F"/>
    <w:rsid w:val="00DC054B"/>
    <w:rsid w:val="00DC3CAE"/>
    <w:rsid w:val="00E46D9B"/>
    <w:rsid w:val="00E853B0"/>
    <w:rsid w:val="00EA1FA5"/>
    <w:rsid w:val="00EE0D75"/>
    <w:rsid w:val="00EF009E"/>
    <w:rsid w:val="00EF04F7"/>
    <w:rsid w:val="00F37FE7"/>
    <w:rsid w:val="00FD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E6ABF"/>
  <w15:docId w15:val="{4430958D-8B33-4167-9A4D-4C1D8C08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5B"/>
  </w:style>
  <w:style w:type="paragraph" w:styleId="Footer">
    <w:name w:val="footer"/>
    <w:basedOn w:val="Normal"/>
    <w:link w:val="FooterChar"/>
    <w:uiPriority w:val="99"/>
    <w:unhideWhenUsed/>
    <w:rsid w:val="003D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5B"/>
  </w:style>
  <w:style w:type="paragraph" w:styleId="BalloonText">
    <w:name w:val="Balloon Text"/>
    <w:basedOn w:val="Normal"/>
    <w:link w:val="BalloonTextChar"/>
    <w:uiPriority w:val="99"/>
    <w:semiHidden/>
    <w:unhideWhenUsed/>
    <w:rsid w:val="003D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5B"/>
    <w:rPr>
      <w:rFonts w:ascii="Tahoma" w:hAnsi="Tahoma" w:cs="Tahoma"/>
      <w:sz w:val="16"/>
      <w:szCs w:val="16"/>
    </w:rPr>
  </w:style>
  <w:style w:type="character" w:styleId="Hyperlink">
    <w:name w:val="Hyperlink"/>
    <w:basedOn w:val="DefaultParagraphFont"/>
    <w:uiPriority w:val="99"/>
    <w:unhideWhenUsed/>
    <w:rsid w:val="00683D0B"/>
    <w:rPr>
      <w:color w:val="0000FF" w:themeColor="hyperlink"/>
      <w:u w:val="single"/>
    </w:rPr>
  </w:style>
  <w:style w:type="paragraph" w:customStyle="1" w:styleId="TxBrp2">
    <w:name w:val="TxBr_p2"/>
    <w:basedOn w:val="Normal"/>
    <w:rsid w:val="0047713E"/>
    <w:pPr>
      <w:tabs>
        <w:tab w:val="left" w:pos="204"/>
      </w:tabs>
      <w:autoSpaceDE w:val="0"/>
      <w:autoSpaceDN w:val="0"/>
      <w:adjustRightInd w:val="0"/>
      <w:spacing w:after="0" w:line="240" w:lineRule="atLeast"/>
    </w:pPr>
    <w:rPr>
      <w:rFonts w:ascii="Times New Roman" w:eastAsia="Times New Roman" w:hAnsi="Times New Roman" w:cs="Times New Roman"/>
      <w:sz w:val="20"/>
      <w:szCs w:val="24"/>
      <w:lang w:val="en-US" w:eastAsia="en-US"/>
    </w:rPr>
  </w:style>
  <w:style w:type="paragraph" w:styleId="BodyTextIndent">
    <w:name w:val="Body Text Indent"/>
    <w:basedOn w:val="Normal"/>
    <w:link w:val="BodyTextIndentChar"/>
    <w:rsid w:val="0047713E"/>
    <w:pPr>
      <w:widowControl w:val="0"/>
      <w:tabs>
        <w:tab w:val="left" w:pos="-720"/>
        <w:tab w:val="left" w:pos="0"/>
      </w:tabs>
      <w:suppressAutoHyphens/>
      <w:spacing w:after="0" w:line="240" w:lineRule="auto"/>
      <w:ind w:left="720" w:hanging="720"/>
    </w:pPr>
    <w:rPr>
      <w:rFonts w:ascii="Gill Sans" w:eastAsia="Times New Roman" w:hAnsi="Gill Sans" w:cs="Times New Roman"/>
      <w:i/>
      <w:snapToGrid w:val="0"/>
      <w:spacing w:val="-3"/>
      <w:sz w:val="24"/>
      <w:szCs w:val="20"/>
      <w:lang w:eastAsia="en-US"/>
    </w:rPr>
  </w:style>
  <w:style w:type="character" w:customStyle="1" w:styleId="BodyTextIndentChar">
    <w:name w:val="Body Text Indent Char"/>
    <w:basedOn w:val="DefaultParagraphFont"/>
    <w:link w:val="BodyTextIndent"/>
    <w:rsid w:val="0047713E"/>
    <w:rPr>
      <w:rFonts w:ascii="Gill Sans" w:eastAsia="Times New Roman" w:hAnsi="Gill Sans" w:cs="Times New Roman"/>
      <w:i/>
      <w:snapToGrid w:val="0"/>
      <w:spacing w:val="-3"/>
      <w:sz w:val="24"/>
      <w:szCs w:val="20"/>
      <w:lang w:eastAsia="en-US"/>
    </w:rPr>
  </w:style>
  <w:style w:type="paragraph" w:styleId="ListParagraph">
    <w:name w:val="List Paragraph"/>
    <w:basedOn w:val="Normal"/>
    <w:uiPriority w:val="34"/>
    <w:qFormat/>
    <w:rsid w:val="005A7C1E"/>
    <w:pPr>
      <w:ind w:left="720"/>
      <w:contextualSpacing/>
    </w:pPr>
  </w:style>
  <w:style w:type="character" w:styleId="UnresolvedMention">
    <w:name w:val="Unresolved Mention"/>
    <w:basedOn w:val="DefaultParagraphFont"/>
    <w:uiPriority w:val="99"/>
    <w:semiHidden/>
    <w:unhideWhenUsed/>
    <w:rsid w:val="00DC3CAE"/>
    <w:rPr>
      <w:color w:val="605E5C"/>
      <w:shd w:val="clear" w:color="auto" w:fill="E1DFDD"/>
    </w:rPr>
  </w:style>
  <w:style w:type="table" w:styleId="TableGrid">
    <w:name w:val="Table Grid"/>
    <w:basedOn w:val="TableNormal"/>
    <w:uiPriority w:val="39"/>
    <w:rsid w:val="00DC3CAE"/>
    <w:pPr>
      <w:spacing w:after="0" w:line="240" w:lineRule="auto"/>
    </w:pPr>
    <w:rPr>
      <w:rFonts w:cs="Times New Roman"/>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9164">
      <w:bodyDiv w:val="1"/>
      <w:marLeft w:val="0"/>
      <w:marRight w:val="0"/>
      <w:marTop w:val="0"/>
      <w:marBottom w:val="0"/>
      <w:divBdr>
        <w:top w:val="none" w:sz="0" w:space="0" w:color="auto"/>
        <w:left w:val="none" w:sz="0" w:space="0" w:color="auto"/>
        <w:bottom w:val="none" w:sz="0" w:space="0" w:color="auto"/>
        <w:right w:val="none" w:sz="0" w:space="0" w:color="auto"/>
      </w:divBdr>
    </w:div>
    <w:div w:id="18294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inecollier1976@iclou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ninecollier1976@iclou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87284EDAFD942807E21F415D01676" ma:contentTypeVersion="12" ma:contentTypeDescription="Create a new document." ma:contentTypeScope="" ma:versionID="a0ca6873d1b4d36f3c4f7eff7ee516d3">
  <xsd:schema xmlns:xsd="http://www.w3.org/2001/XMLSchema" xmlns:xs="http://www.w3.org/2001/XMLSchema" xmlns:p="http://schemas.microsoft.com/office/2006/metadata/properties" xmlns:ns2="7ab94612-d57b-44c2-b6f5-21302c137c79" xmlns:ns3="eb53fb51-3717-4009-8247-7dc192795ed8" targetNamespace="http://schemas.microsoft.com/office/2006/metadata/properties" ma:root="true" ma:fieldsID="c480fcc5ad7aacf07ca460c732a7ce94" ns2:_="" ns3:_="">
    <xsd:import namespace="7ab94612-d57b-44c2-b6f5-21302c137c79"/>
    <xsd:import namespace="eb53fb51-3717-4009-8247-7dc192795e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94612-d57b-44c2-b6f5-21302c137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3fb51-3717-4009-8247-7dc192795e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786FE-8C18-4AE6-98BD-A478A2AC9794}">
  <ds:schemaRefs>
    <ds:schemaRef ds:uri="http://schemas.microsoft.com/sharepoint/v3/contenttype/forms"/>
  </ds:schemaRefs>
</ds:datastoreItem>
</file>

<file path=customXml/itemProps2.xml><?xml version="1.0" encoding="utf-8"?>
<ds:datastoreItem xmlns:ds="http://schemas.openxmlformats.org/officeDocument/2006/customXml" ds:itemID="{51C12D62-2938-4631-9A37-997C3C25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701DF-70E5-449F-9F2B-53B7BE073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94612-d57b-44c2-b6f5-21302c137c79"/>
    <ds:schemaRef ds:uri="eb53fb51-3717-4009-8247-7dc192795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Sharon Schaffer</cp:lastModifiedBy>
  <cp:revision>6</cp:revision>
  <cp:lastPrinted>2019-02-07T09:08:00Z</cp:lastPrinted>
  <dcterms:created xsi:type="dcterms:W3CDTF">2021-12-21T08:30:00Z</dcterms:created>
  <dcterms:modified xsi:type="dcterms:W3CDTF">2021-12-21T21:25:00Z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0x010100FC387284EDAFD942807E21F415D01676</vt:lpwstr>
  </property>
  <property fmtid="{D5CDD505-2E9C-101B-9397-08002B2CF9AE}" pid="3" name="AuthorIds_UIVersion_512">
    <vt:lpwstr>16</vt:lpwstr>
  </property>
</Properties>
</file>